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B9CC" w14:textId="4791112A" w:rsidR="00D56463" w:rsidRPr="008A0815" w:rsidRDefault="007E6538" w:rsidP="00D56463">
      <w:pPr>
        <w:pStyle w:val="NoSpacing"/>
        <w:rPr>
          <w:b/>
          <w:bCs/>
          <w:sz w:val="20"/>
          <w:szCs w:val="20"/>
          <w:u w:val="single"/>
        </w:rPr>
      </w:pPr>
      <w:r w:rsidRPr="008A0815">
        <w:rPr>
          <w:b/>
          <w:bCs/>
          <w:sz w:val="20"/>
          <w:szCs w:val="20"/>
          <w:u w:val="single"/>
        </w:rPr>
        <w:t>HELENA TOWNSHIP</w:t>
      </w:r>
      <w:r w:rsidR="00D56463" w:rsidRPr="008A0815">
        <w:rPr>
          <w:b/>
          <w:bCs/>
          <w:sz w:val="20"/>
          <w:szCs w:val="20"/>
          <w:u w:val="single"/>
        </w:rPr>
        <w:t xml:space="preserve"> </w:t>
      </w:r>
      <w:r w:rsidRPr="008A0815">
        <w:rPr>
          <w:b/>
          <w:bCs/>
          <w:sz w:val="20"/>
          <w:szCs w:val="20"/>
          <w:u w:val="single"/>
        </w:rPr>
        <w:t xml:space="preserve">PICKLEBALL </w:t>
      </w:r>
      <w:r w:rsidR="00D56463" w:rsidRPr="008A0815">
        <w:rPr>
          <w:b/>
          <w:bCs/>
          <w:sz w:val="20"/>
          <w:szCs w:val="20"/>
          <w:u w:val="single"/>
        </w:rPr>
        <w:t xml:space="preserve">RESERVATION </w:t>
      </w:r>
      <w:r w:rsidRPr="008A0815">
        <w:rPr>
          <w:b/>
          <w:bCs/>
          <w:sz w:val="20"/>
          <w:szCs w:val="20"/>
          <w:u w:val="single"/>
        </w:rPr>
        <w:t>PROCESS</w:t>
      </w:r>
      <w:r w:rsidR="00AB017A" w:rsidRPr="008A0815">
        <w:rPr>
          <w:b/>
          <w:bCs/>
          <w:sz w:val="20"/>
          <w:szCs w:val="20"/>
          <w:u w:val="single"/>
        </w:rPr>
        <w:t xml:space="preserve">   </w:t>
      </w:r>
    </w:p>
    <w:p w14:paraId="070F32DD" w14:textId="77777777" w:rsidR="003C6CFB" w:rsidRPr="008A0815" w:rsidRDefault="003C6CFB" w:rsidP="003C6CFB">
      <w:pPr>
        <w:pStyle w:val="NoSpacing"/>
        <w:rPr>
          <w:bCs/>
          <w:sz w:val="20"/>
          <w:szCs w:val="20"/>
        </w:rPr>
      </w:pPr>
    </w:p>
    <w:p w14:paraId="042D7F1C" w14:textId="7C563C46" w:rsidR="007E6538" w:rsidRDefault="007E6538" w:rsidP="003C6CFB">
      <w:pPr>
        <w:pStyle w:val="NoSpacing"/>
        <w:rPr>
          <w:bCs/>
          <w:sz w:val="20"/>
          <w:szCs w:val="20"/>
        </w:rPr>
      </w:pPr>
      <w:r w:rsidRPr="008A0815">
        <w:rPr>
          <w:bCs/>
          <w:sz w:val="20"/>
          <w:szCs w:val="20"/>
        </w:rPr>
        <w:t xml:space="preserve">Pickleball </w:t>
      </w:r>
      <w:r w:rsidR="00184D58" w:rsidRPr="008A0815">
        <w:rPr>
          <w:bCs/>
          <w:sz w:val="20"/>
          <w:szCs w:val="20"/>
        </w:rPr>
        <w:t xml:space="preserve">court </w:t>
      </w:r>
      <w:r w:rsidRPr="008A0815">
        <w:rPr>
          <w:bCs/>
          <w:sz w:val="20"/>
          <w:szCs w:val="20"/>
        </w:rPr>
        <w:t>reservations will be made by e-mail only.  To request</w:t>
      </w:r>
      <w:r w:rsidR="009216ED" w:rsidRPr="008A0815">
        <w:rPr>
          <w:bCs/>
          <w:sz w:val="20"/>
          <w:szCs w:val="20"/>
        </w:rPr>
        <w:t xml:space="preserve"> a reservation,</w:t>
      </w:r>
      <w:r w:rsidRPr="008A0815">
        <w:rPr>
          <w:bCs/>
          <w:sz w:val="20"/>
          <w:szCs w:val="20"/>
        </w:rPr>
        <w:t xml:space="preserve"> submit an e-mail </w:t>
      </w:r>
      <w:r w:rsidR="00184D58" w:rsidRPr="008A0815">
        <w:rPr>
          <w:bCs/>
          <w:sz w:val="20"/>
          <w:szCs w:val="20"/>
        </w:rPr>
        <w:t xml:space="preserve">request </w:t>
      </w:r>
      <w:r w:rsidR="008A0815" w:rsidRPr="008A0815">
        <w:rPr>
          <w:bCs/>
          <w:sz w:val="20"/>
          <w:szCs w:val="20"/>
        </w:rPr>
        <w:t>to h</w:t>
      </w:r>
      <w:r w:rsidRPr="008A0815">
        <w:rPr>
          <w:bCs/>
          <w:sz w:val="20"/>
          <w:szCs w:val="20"/>
        </w:rPr>
        <w:t>elena@</w:t>
      </w:r>
      <w:r w:rsidR="009216ED" w:rsidRPr="008A0815">
        <w:rPr>
          <w:bCs/>
          <w:sz w:val="20"/>
          <w:szCs w:val="20"/>
        </w:rPr>
        <w:t xml:space="preserve">torchlake.com.   In this e-mail, </w:t>
      </w:r>
      <w:r w:rsidRPr="008A0815">
        <w:rPr>
          <w:bCs/>
          <w:sz w:val="20"/>
          <w:szCs w:val="20"/>
        </w:rPr>
        <w:t>include the following:</w:t>
      </w:r>
    </w:p>
    <w:p w14:paraId="0CB4EEEA" w14:textId="77777777" w:rsidR="00F07C92" w:rsidRPr="008A0815" w:rsidRDefault="00F07C92" w:rsidP="003C6CFB">
      <w:pPr>
        <w:pStyle w:val="NoSpacing"/>
        <w:rPr>
          <w:bCs/>
          <w:sz w:val="20"/>
          <w:szCs w:val="20"/>
        </w:rPr>
      </w:pPr>
    </w:p>
    <w:p w14:paraId="3F7AF5E2" w14:textId="1670B066" w:rsidR="00C96803" w:rsidRDefault="00C96803" w:rsidP="00D22BDC">
      <w:pPr>
        <w:pStyle w:val="NoSpacing"/>
        <w:numPr>
          <w:ilvl w:val="3"/>
          <w:numId w:val="3"/>
        </w:numPr>
        <w:tabs>
          <w:tab w:val="left" w:pos="810"/>
        </w:tabs>
        <w:ind w:left="720"/>
        <w:rPr>
          <w:bCs/>
          <w:sz w:val="20"/>
          <w:szCs w:val="20"/>
        </w:rPr>
      </w:pPr>
      <w:r w:rsidRPr="008A0815">
        <w:rPr>
          <w:bCs/>
          <w:sz w:val="20"/>
          <w:szCs w:val="20"/>
        </w:rPr>
        <w:t>Pickleball in the subject line of the e-mail.</w:t>
      </w:r>
    </w:p>
    <w:p w14:paraId="143E3338" w14:textId="71B3E4D6" w:rsidR="00F07C92" w:rsidRPr="008A0815" w:rsidRDefault="00F07C92" w:rsidP="00D22BDC">
      <w:pPr>
        <w:pStyle w:val="NoSpacing"/>
        <w:numPr>
          <w:ilvl w:val="3"/>
          <w:numId w:val="3"/>
        </w:numPr>
        <w:tabs>
          <w:tab w:val="left" w:pos="810"/>
        </w:tabs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Contact info for the group leader so the township can notify you of any scheduling conflicts</w:t>
      </w:r>
    </w:p>
    <w:p w14:paraId="0DE0A7D2" w14:textId="77777777" w:rsidR="00F07C92" w:rsidRDefault="008A0815" w:rsidP="007E6538">
      <w:pPr>
        <w:pStyle w:val="NoSpacing"/>
        <w:numPr>
          <w:ilvl w:val="0"/>
          <w:numId w:val="3"/>
        </w:numPr>
        <w:rPr>
          <w:bCs/>
          <w:sz w:val="20"/>
          <w:szCs w:val="20"/>
        </w:rPr>
      </w:pPr>
      <w:r w:rsidRPr="00F07C92">
        <w:rPr>
          <w:bCs/>
          <w:sz w:val="20"/>
          <w:szCs w:val="20"/>
        </w:rPr>
        <w:t>Date and time requested for reservation</w:t>
      </w:r>
      <w:r w:rsidR="006708BD" w:rsidRPr="00F07C92">
        <w:rPr>
          <w:bCs/>
          <w:sz w:val="20"/>
          <w:szCs w:val="20"/>
        </w:rPr>
        <w:t xml:space="preserve"> (1 and 2 hour blocks)</w:t>
      </w:r>
      <w:r w:rsidR="00490FDB" w:rsidRPr="00F07C92">
        <w:rPr>
          <w:bCs/>
          <w:sz w:val="20"/>
          <w:szCs w:val="20"/>
        </w:rPr>
        <w:t xml:space="preserve"> </w:t>
      </w:r>
    </w:p>
    <w:p w14:paraId="60D5FF6D" w14:textId="77777777" w:rsidR="00F07C92" w:rsidRDefault="00F07C92" w:rsidP="00F07C92">
      <w:pPr>
        <w:pStyle w:val="NoSpacing"/>
        <w:ind w:left="720"/>
        <w:rPr>
          <w:bCs/>
          <w:sz w:val="20"/>
          <w:szCs w:val="20"/>
        </w:rPr>
      </w:pPr>
    </w:p>
    <w:p w14:paraId="32A0ABD3" w14:textId="77777777" w:rsidR="008A0815" w:rsidRDefault="008A0815" w:rsidP="008A0815">
      <w:pPr>
        <w:pStyle w:val="NoSpacing"/>
        <w:rPr>
          <w:b/>
          <w:bCs/>
          <w:i/>
          <w:sz w:val="20"/>
          <w:szCs w:val="20"/>
        </w:rPr>
      </w:pPr>
    </w:p>
    <w:p w14:paraId="1E53161C" w14:textId="77777777" w:rsidR="00162DD2" w:rsidRPr="008A0815" w:rsidRDefault="00162DD2" w:rsidP="003C6CFB">
      <w:pPr>
        <w:pStyle w:val="NoSpacing"/>
        <w:rPr>
          <w:b/>
          <w:bCs/>
          <w:sz w:val="20"/>
          <w:szCs w:val="20"/>
        </w:rPr>
      </w:pPr>
      <w:r w:rsidRPr="008A0815">
        <w:rPr>
          <w:b/>
          <w:bCs/>
          <w:sz w:val="20"/>
          <w:szCs w:val="20"/>
          <w:u w:val="single"/>
        </w:rPr>
        <w:t>ONGOING OPERATION:</w:t>
      </w:r>
      <w:r w:rsidRPr="008A0815">
        <w:rPr>
          <w:b/>
          <w:bCs/>
          <w:sz w:val="20"/>
          <w:szCs w:val="20"/>
        </w:rPr>
        <w:t xml:space="preserve"> </w:t>
      </w:r>
    </w:p>
    <w:p w14:paraId="09D10784" w14:textId="33411944" w:rsidR="006B76D5" w:rsidRDefault="006B76D5" w:rsidP="00162DD2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calendar will be posted monthly for review of open times.  Team leaders will receive an email verifying the time and date of </w:t>
      </w:r>
      <w:r w:rsidR="00E7788F">
        <w:rPr>
          <w:bCs/>
          <w:sz w:val="20"/>
          <w:szCs w:val="20"/>
        </w:rPr>
        <w:t xml:space="preserve">initial </w:t>
      </w:r>
      <w:r>
        <w:rPr>
          <w:bCs/>
          <w:sz w:val="20"/>
          <w:szCs w:val="20"/>
        </w:rPr>
        <w:t>reserve</w:t>
      </w:r>
      <w:r w:rsidR="00E7788F">
        <w:rPr>
          <w:bCs/>
          <w:sz w:val="20"/>
          <w:szCs w:val="20"/>
        </w:rPr>
        <w:t xml:space="preserve"> and after each renewal</w:t>
      </w:r>
      <w:r>
        <w:rPr>
          <w:bCs/>
          <w:sz w:val="20"/>
          <w:szCs w:val="20"/>
        </w:rPr>
        <w:t xml:space="preserve">.  </w:t>
      </w:r>
      <w:r w:rsidR="00F07C92">
        <w:rPr>
          <w:bCs/>
          <w:sz w:val="20"/>
          <w:szCs w:val="20"/>
        </w:rPr>
        <w:t>Scheduling will be for a calendar quarter.</w:t>
      </w:r>
    </w:p>
    <w:p w14:paraId="7FA47384" w14:textId="0189993B" w:rsidR="00184D58" w:rsidRPr="008A0815" w:rsidRDefault="00162DD2" w:rsidP="00E9024E">
      <w:pPr>
        <w:pStyle w:val="NoSpacing"/>
        <w:spacing w:before="120"/>
        <w:rPr>
          <w:b/>
          <w:bCs/>
          <w:sz w:val="20"/>
          <w:szCs w:val="20"/>
        </w:rPr>
      </w:pPr>
      <w:r w:rsidRPr="008A0815">
        <w:rPr>
          <w:b/>
          <w:bCs/>
          <w:sz w:val="20"/>
          <w:szCs w:val="20"/>
          <w:u w:val="single"/>
        </w:rPr>
        <w:t>Renewal:</w:t>
      </w:r>
      <w:r w:rsidRPr="008A0815">
        <w:rPr>
          <w:bCs/>
          <w:sz w:val="20"/>
          <w:szCs w:val="20"/>
        </w:rPr>
        <w:t xml:space="preserve">   Groups must renew their existing court time </w:t>
      </w:r>
      <w:r w:rsidR="00F07C92">
        <w:rPr>
          <w:bCs/>
          <w:sz w:val="20"/>
          <w:szCs w:val="20"/>
        </w:rPr>
        <w:t>prior to the end of the current scheduled quarter.  Quarters end March 31, June 30, September 30, and December 31.</w:t>
      </w:r>
    </w:p>
    <w:p w14:paraId="5EEE5C51" w14:textId="77777777" w:rsidR="003C6CFB" w:rsidRPr="008A0815" w:rsidRDefault="003C6CFB" w:rsidP="003C6CFB">
      <w:pPr>
        <w:pStyle w:val="NoSpacing"/>
        <w:rPr>
          <w:b/>
          <w:bCs/>
          <w:sz w:val="20"/>
          <w:szCs w:val="20"/>
          <w:u w:val="single"/>
        </w:rPr>
      </w:pPr>
    </w:p>
    <w:p w14:paraId="6E9F5512" w14:textId="3027533B" w:rsidR="00490FDB" w:rsidRDefault="00C64555" w:rsidP="00F07C92">
      <w:pPr>
        <w:pStyle w:val="NoSpacing"/>
        <w:spacing w:before="120"/>
        <w:rPr>
          <w:bCs/>
          <w:sz w:val="20"/>
          <w:szCs w:val="20"/>
        </w:rPr>
      </w:pPr>
      <w:r w:rsidRPr="008A0815">
        <w:rPr>
          <w:bCs/>
          <w:sz w:val="20"/>
          <w:szCs w:val="20"/>
        </w:rPr>
        <w:t xml:space="preserve">An email confirmation specifying dates and times reserved, and any dates not available, will be sent to </w:t>
      </w:r>
      <w:r w:rsidR="00C120A1">
        <w:rPr>
          <w:bCs/>
          <w:sz w:val="20"/>
          <w:szCs w:val="20"/>
        </w:rPr>
        <w:t>team leader.  Team leaders are responsible for notifying the other players.</w:t>
      </w:r>
    </w:p>
    <w:p w14:paraId="6FB0D7D2" w14:textId="77777777" w:rsidR="00C120A1" w:rsidRDefault="00C120A1" w:rsidP="00F07C92">
      <w:pPr>
        <w:pStyle w:val="NoSpacing"/>
        <w:spacing w:before="120"/>
        <w:rPr>
          <w:bCs/>
          <w:sz w:val="20"/>
          <w:szCs w:val="20"/>
        </w:rPr>
      </w:pPr>
    </w:p>
    <w:p w14:paraId="4D5823C2" w14:textId="22518B95" w:rsidR="00CA7058" w:rsidRPr="008A0815" w:rsidRDefault="00C64555" w:rsidP="00E9024E">
      <w:pPr>
        <w:spacing w:before="120"/>
        <w:rPr>
          <w:bCs/>
          <w:sz w:val="20"/>
          <w:szCs w:val="20"/>
        </w:rPr>
      </w:pPr>
      <w:r w:rsidRPr="008A0815">
        <w:rPr>
          <w:bCs/>
          <w:sz w:val="20"/>
          <w:szCs w:val="20"/>
        </w:rPr>
        <w:t xml:space="preserve">Helena Township has authority to cancel reserved time if the community center is rented for </w:t>
      </w:r>
      <w:r w:rsidR="00E7788F">
        <w:rPr>
          <w:bCs/>
          <w:sz w:val="20"/>
          <w:szCs w:val="20"/>
        </w:rPr>
        <w:t>other</w:t>
      </w:r>
      <w:r w:rsidRPr="008A0815">
        <w:rPr>
          <w:bCs/>
          <w:sz w:val="20"/>
          <w:szCs w:val="20"/>
        </w:rPr>
        <w:t xml:space="preserve"> event</w:t>
      </w:r>
      <w:r w:rsidR="00E7788F">
        <w:rPr>
          <w:bCs/>
          <w:sz w:val="20"/>
          <w:szCs w:val="20"/>
        </w:rPr>
        <w:t>s</w:t>
      </w:r>
      <w:r w:rsidRPr="008A0815">
        <w:rPr>
          <w:bCs/>
          <w:sz w:val="20"/>
          <w:szCs w:val="20"/>
        </w:rPr>
        <w:t xml:space="preserve">.  When the community center is rented for the weekend, no pickleball will be allowed from noon Friday thru noon </w:t>
      </w:r>
      <w:r w:rsidR="00E7788F">
        <w:rPr>
          <w:bCs/>
          <w:sz w:val="20"/>
          <w:szCs w:val="20"/>
        </w:rPr>
        <w:t>Sunday</w:t>
      </w:r>
      <w:r w:rsidRPr="008A0815">
        <w:rPr>
          <w:bCs/>
          <w:sz w:val="20"/>
          <w:szCs w:val="20"/>
        </w:rPr>
        <w:t xml:space="preserve">.  No payment is required if </w:t>
      </w:r>
      <w:r w:rsidR="006E6E83" w:rsidRPr="008A0815">
        <w:rPr>
          <w:bCs/>
          <w:sz w:val="20"/>
          <w:szCs w:val="20"/>
        </w:rPr>
        <w:t xml:space="preserve">the Township cancels </w:t>
      </w:r>
      <w:r w:rsidRPr="008A0815">
        <w:rPr>
          <w:bCs/>
          <w:sz w:val="20"/>
          <w:szCs w:val="20"/>
        </w:rPr>
        <w:t>a group’s time</w:t>
      </w:r>
      <w:r w:rsidR="006E6E83" w:rsidRPr="008A0815">
        <w:rPr>
          <w:bCs/>
          <w:sz w:val="20"/>
          <w:szCs w:val="20"/>
        </w:rPr>
        <w:t>.</w:t>
      </w:r>
      <w:r w:rsidRPr="008A0815">
        <w:rPr>
          <w:bCs/>
          <w:sz w:val="20"/>
          <w:szCs w:val="20"/>
        </w:rPr>
        <w:t xml:space="preserve"> </w:t>
      </w:r>
    </w:p>
    <w:p w14:paraId="5E75BA5A" w14:textId="3A912C0F" w:rsidR="00C64555" w:rsidRPr="008A0815" w:rsidRDefault="009C22BC" w:rsidP="00E9024E">
      <w:pPr>
        <w:pStyle w:val="NoSpacing"/>
        <w:spacing w:before="120"/>
        <w:rPr>
          <w:b/>
          <w:bCs/>
          <w:sz w:val="20"/>
          <w:szCs w:val="20"/>
          <w:u w:val="single"/>
        </w:rPr>
      </w:pPr>
      <w:r w:rsidRPr="008A0815">
        <w:rPr>
          <w:b/>
          <w:bCs/>
          <w:sz w:val="20"/>
          <w:szCs w:val="20"/>
          <w:u w:val="single"/>
        </w:rPr>
        <w:t>Hours available to reserve</w:t>
      </w:r>
      <w:r w:rsidR="00C64555" w:rsidRPr="008A0815">
        <w:rPr>
          <w:b/>
          <w:bCs/>
          <w:sz w:val="20"/>
          <w:szCs w:val="20"/>
          <w:u w:val="single"/>
        </w:rPr>
        <w:t xml:space="preserve">:  </w:t>
      </w:r>
      <w:r w:rsidR="00225D4C">
        <w:rPr>
          <w:b/>
          <w:bCs/>
          <w:sz w:val="20"/>
          <w:szCs w:val="20"/>
          <w:u w:val="single"/>
        </w:rPr>
        <w:t xml:space="preserve">  </w:t>
      </w:r>
    </w:p>
    <w:p w14:paraId="02BF4E65" w14:textId="7C767782" w:rsidR="003C6CFB" w:rsidRPr="008A0815" w:rsidRDefault="00225D4C" w:rsidP="005A58E2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9:00</w:t>
      </w:r>
      <w:r w:rsidR="009216ED" w:rsidRPr="008A0815">
        <w:rPr>
          <w:bCs/>
          <w:sz w:val="20"/>
          <w:szCs w:val="20"/>
        </w:rPr>
        <w:t xml:space="preserve"> AM – 7:00 </w:t>
      </w:r>
      <w:proofErr w:type="gramStart"/>
      <w:r w:rsidR="009216ED" w:rsidRPr="008A0815">
        <w:rPr>
          <w:bCs/>
          <w:sz w:val="20"/>
          <w:szCs w:val="20"/>
        </w:rPr>
        <w:t>PM  Monday</w:t>
      </w:r>
      <w:proofErr w:type="gramEnd"/>
      <w:r w:rsidR="009216ED" w:rsidRPr="008A0815">
        <w:rPr>
          <w:bCs/>
          <w:sz w:val="20"/>
          <w:szCs w:val="20"/>
        </w:rPr>
        <w:t>, Tuesday, Wednesday, Friday</w:t>
      </w:r>
      <w:r w:rsidR="00490FDB">
        <w:rPr>
          <w:bCs/>
          <w:sz w:val="20"/>
          <w:szCs w:val="20"/>
        </w:rPr>
        <w:t xml:space="preserve"> (Must be out of building at 7:00 PM)</w:t>
      </w:r>
    </w:p>
    <w:p w14:paraId="06353976" w14:textId="0AB6DD82" w:rsidR="009216ED" w:rsidRPr="008A0815" w:rsidRDefault="00225D4C" w:rsidP="005A58E2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="001949D8" w:rsidRPr="008A0815">
        <w:rPr>
          <w:bCs/>
          <w:sz w:val="20"/>
          <w:szCs w:val="20"/>
        </w:rPr>
        <w:t xml:space="preserve">:00 AM – </w:t>
      </w:r>
      <w:r w:rsidR="00C120A1">
        <w:rPr>
          <w:bCs/>
          <w:sz w:val="20"/>
          <w:szCs w:val="20"/>
        </w:rPr>
        <w:t>7</w:t>
      </w:r>
      <w:r w:rsidR="001949D8" w:rsidRPr="008A0815">
        <w:rPr>
          <w:bCs/>
          <w:sz w:val="20"/>
          <w:szCs w:val="20"/>
        </w:rPr>
        <w:t xml:space="preserve">:00 </w:t>
      </w:r>
      <w:proofErr w:type="gramStart"/>
      <w:r w:rsidR="001949D8" w:rsidRPr="008A0815">
        <w:rPr>
          <w:bCs/>
          <w:sz w:val="20"/>
          <w:szCs w:val="20"/>
        </w:rPr>
        <w:t xml:space="preserve">PM </w:t>
      </w:r>
      <w:r w:rsidR="003C6CFB" w:rsidRPr="008A0815">
        <w:rPr>
          <w:bCs/>
          <w:sz w:val="20"/>
          <w:szCs w:val="20"/>
        </w:rPr>
        <w:t xml:space="preserve"> </w:t>
      </w:r>
      <w:r w:rsidR="001949D8" w:rsidRPr="008A0815">
        <w:rPr>
          <w:bCs/>
          <w:sz w:val="20"/>
          <w:szCs w:val="20"/>
        </w:rPr>
        <w:t>Thursday</w:t>
      </w:r>
      <w:proofErr w:type="gramEnd"/>
      <w:r w:rsidR="00490FDB">
        <w:rPr>
          <w:bCs/>
          <w:sz w:val="20"/>
          <w:szCs w:val="20"/>
        </w:rPr>
        <w:t xml:space="preserve"> (Must be out of building at </w:t>
      </w:r>
      <w:r w:rsidR="00C120A1">
        <w:rPr>
          <w:bCs/>
          <w:sz w:val="20"/>
          <w:szCs w:val="20"/>
        </w:rPr>
        <w:t>7</w:t>
      </w:r>
      <w:r w:rsidR="00490FDB">
        <w:rPr>
          <w:bCs/>
          <w:sz w:val="20"/>
          <w:szCs w:val="20"/>
        </w:rPr>
        <w:t>:00 PM)</w:t>
      </w:r>
    </w:p>
    <w:p w14:paraId="118CFC41" w14:textId="31DEDEA0" w:rsidR="009216ED" w:rsidRDefault="00225D4C" w:rsidP="005A58E2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="009216ED" w:rsidRPr="008A0815">
        <w:rPr>
          <w:bCs/>
          <w:sz w:val="20"/>
          <w:szCs w:val="20"/>
        </w:rPr>
        <w:t xml:space="preserve">:00 AM – 1:00 </w:t>
      </w:r>
      <w:proofErr w:type="gramStart"/>
      <w:r w:rsidR="009216ED" w:rsidRPr="008A0815">
        <w:rPr>
          <w:bCs/>
          <w:sz w:val="20"/>
          <w:szCs w:val="20"/>
        </w:rPr>
        <w:t>PM  Saturday</w:t>
      </w:r>
      <w:proofErr w:type="gramEnd"/>
      <w:r w:rsidR="00490FDB">
        <w:rPr>
          <w:bCs/>
          <w:sz w:val="20"/>
          <w:szCs w:val="20"/>
        </w:rPr>
        <w:t xml:space="preserve"> (Must be out of building at 1:00 PM)</w:t>
      </w:r>
    </w:p>
    <w:p w14:paraId="245C6E43" w14:textId="5CE2086F" w:rsidR="00C120A1" w:rsidRDefault="00C120A1" w:rsidP="005A58E2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No Sunday reservations.</w:t>
      </w:r>
    </w:p>
    <w:p w14:paraId="71517428" w14:textId="77777777" w:rsidR="00C120A1" w:rsidRPr="008A0815" w:rsidRDefault="00C120A1" w:rsidP="005A58E2">
      <w:pPr>
        <w:pStyle w:val="NoSpacing"/>
        <w:rPr>
          <w:bCs/>
          <w:sz w:val="20"/>
          <w:szCs w:val="20"/>
        </w:rPr>
      </w:pPr>
    </w:p>
    <w:p w14:paraId="6E541CA1" w14:textId="1ABF6EDD" w:rsidR="00225D4C" w:rsidRDefault="009C22BC" w:rsidP="003C2974">
      <w:pPr>
        <w:pStyle w:val="NoSpacing"/>
        <w:rPr>
          <w:bCs/>
          <w:sz w:val="20"/>
          <w:szCs w:val="20"/>
        </w:rPr>
      </w:pPr>
      <w:r w:rsidRPr="008A0815">
        <w:rPr>
          <w:b/>
          <w:bCs/>
          <w:sz w:val="20"/>
          <w:szCs w:val="20"/>
          <w:u w:val="single"/>
        </w:rPr>
        <w:t>Court Fees</w:t>
      </w:r>
      <w:r w:rsidR="005A58E2" w:rsidRPr="008A0815">
        <w:rPr>
          <w:b/>
          <w:bCs/>
          <w:sz w:val="20"/>
          <w:szCs w:val="20"/>
          <w:u w:val="single"/>
        </w:rPr>
        <w:t>:</w:t>
      </w:r>
      <w:r w:rsidR="005A58E2" w:rsidRPr="008A0815">
        <w:rPr>
          <w:b/>
          <w:bCs/>
          <w:sz w:val="20"/>
          <w:szCs w:val="20"/>
        </w:rPr>
        <w:t xml:space="preserve">  </w:t>
      </w:r>
      <w:r w:rsidR="009216ED" w:rsidRPr="008A0815">
        <w:rPr>
          <w:bCs/>
          <w:sz w:val="20"/>
          <w:szCs w:val="20"/>
        </w:rPr>
        <w:t>$</w:t>
      </w:r>
      <w:r w:rsidR="00C120A1">
        <w:rPr>
          <w:bCs/>
          <w:sz w:val="20"/>
          <w:szCs w:val="20"/>
        </w:rPr>
        <w:t>8</w:t>
      </w:r>
      <w:bookmarkStart w:id="0" w:name="_GoBack"/>
      <w:bookmarkEnd w:id="0"/>
      <w:r w:rsidR="009216ED" w:rsidRPr="008A0815">
        <w:rPr>
          <w:bCs/>
          <w:sz w:val="20"/>
          <w:szCs w:val="20"/>
        </w:rPr>
        <w:t>/hour</w:t>
      </w:r>
      <w:r w:rsidRPr="008A0815">
        <w:rPr>
          <w:bCs/>
          <w:sz w:val="20"/>
          <w:szCs w:val="20"/>
        </w:rPr>
        <w:t xml:space="preserve"> regardless of the </w:t>
      </w:r>
      <w:r w:rsidR="00665B31" w:rsidRPr="008A0815">
        <w:rPr>
          <w:bCs/>
          <w:sz w:val="20"/>
          <w:szCs w:val="20"/>
        </w:rPr>
        <w:t xml:space="preserve">number </w:t>
      </w:r>
      <w:r w:rsidRPr="008A0815">
        <w:rPr>
          <w:bCs/>
          <w:sz w:val="20"/>
          <w:szCs w:val="20"/>
        </w:rPr>
        <w:t>of people playing.</w:t>
      </w:r>
      <w:r w:rsidR="00184D58" w:rsidRPr="008A0815">
        <w:rPr>
          <w:bCs/>
          <w:sz w:val="20"/>
          <w:szCs w:val="20"/>
        </w:rPr>
        <w:t xml:space="preserve"> </w:t>
      </w:r>
    </w:p>
    <w:p w14:paraId="36452FEA" w14:textId="3609ADA4" w:rsidR="009B00D6" w:rsidRPr="008A0815" w:rsidRDefault="009B00D6" w:rsidP="003C2974">
      <w:pPr>
        <w:pStyle w:val="NoSpacing"/>
        <w:rPr>
          <w:b/>
          <w:bCs/>
          <w:sz w:val="20"/>
          <w:szCs w:val="20"/>
          <w:u w:val="single"/>
        </w:rPr>
      </w:pPr>
      <w:r w:rsidRPr="008A0815">
        <w:rPr>
          <w:sz w:val="20"/>
          <w:szCs w:val="20"/>
        </w:rPr>
        <w:br w:type="page"/>
      </w:r>
      <w:r w:rsidRPr="008A0815">
        <w:rPr>
          <w:b/>
          <w:bCs/>
          <w:sz w:val="20"/>
          <w:szCs w:val="20"/>
          <w:u w:val="single"/>
        </w:rPr>
        <w:lastRenderedPageBreak/>
        <w:t>HELENA TOWNSHIP INDOOR PICKLEBALL RULES</w:t>
      </w:r>
    </w:p>
    <w:p w14:paraId="39BF80DC" w14:textId="3368CB28" w:rsidR="003C6CFB" w:rsidRPr="008A0815" w:rsidRDefault="003C6CFB" w:rsidP="00D22BDC">
      <w:pPr>
        <w:pStyle w:val="NoSpacing"/>
        <w:rPr>
          <w:b/>
          <w:bCs/>
          <w:i/>
          <w:sz w:val="20"/>
          <w:szCs w:val="20"/>
        </w:rPr>
      </w:pPr>
      <w:r w:rsidRPr="008A0815">
        <w:rPr>
          <w:b/>
          <w:bCs/>
          <w:i/>
          <w:sz w:val="20"/>
          <w:szCs w:val="20"/>
        </w:rPr>
        <w:t>Note:  All group members must adhere to Indoor Pickleball Rules.  Violations of the</w:t>
      </w:r>
      <w:r w:rsidR="00C93817" w:rsidRPr="008A0815">
        <w:rPr>
          <w:b/>
          <w:bCs/>
          <w:i/>
          <w:sz w:val="20"/>
          <w:szCs w:val="20"/>
        </w:rPr>
        <w:t xml:space="preserve"> mask</w:t>
      </w:r>
      <w:r w:rsidRPr="008A0815">
        <w:rPr>
          <w:b/>
          <w:bCs/>
          <w:i/>
          <w:sz w:val="20"/>
          <w:szCs w:val="20"/>
        </w:rPr>
        <w:t xml:space="preserve"> rule will result in the entire group being suspended for the season, through May of 2021.</w:t>
      </w:r>
    </w:p>
    <w:p w14:paraId="174BE38D" w14:textId="77777777" w:rsidR="009B00D6" w:rsidRPr="008A0815" w:rsidRDefault="009B00D6" w:rsidP="003C6CFB">
      <w:pPr>
        <w:pStyle w:val="NoSpacing"/>
        <w:rPr>
          <w:b/>
          <w:bCs/>
          <w:sz w:val="20"/>
          <w:szCs w:val="20"/>
        </w:rPr>
      </w:pPr>
    </w:p>
    <w:p w14:paraId="55654CE5" w14:textId="77777777" w:rsidR="009B00D6" w:rsidRPr="008A0815" w:rsidRDefault="009B00D6" w:rsidP="003C2974">
      <w:pPr>
        <w:pStyle w:val="NoSpacing"/>
        <w:numPr>
          <w:ilvl w:val="0"/>
          <w:numId w:val="5"/>
        </w:numPr>
        <w:ind w:left="360"/>
        <w:rPr>
          <w:bCs/>
          <w:sz w:val="20"/>
          <w:szCs w:val="20"/>
        </w:rPr>
      </w:pPr>
      <w:r w:rsidRPr="008A0815">
        <w:rPr>
          <w:bCs/>
          <w:sz w:val="20"/>
          <w:szCs w:val="20"/>
        </w:rPr>
        <w:t xml:space="preserve">Pickleball groups in the community center are </w:t>
      </w:r>
      <w:r w:rsidRPr="008A0815">
        <w:rPr>
          <w:b/>
          <w:bCs/>
          <w:sz w:val="20"/>
          <w:szCs w:val="20"/>
        </w:rPr>
        <w:t>limited to 5 people</w:t>
      </w:r>
      <w:r w:rsidRPr="008A0815">
        <w:rPr>
          <w:bCs/>
          <w:sz w:val="20"/>
          <w:szCs w:val="20"/>
        </w:rPr>
        <w:t>, including players and non-players.</w:t>
      </w:r>
    </w:p>
    <w:p w14:paraId="2A43E1A2" w14:textId="77777777" w:rsidR="009B00D6" w:rsidRPr="008A0815" w:rsidRDefault="009B00D6" w:rsidP="003C2974">
      <w:pPr>
        <w:pStyle w:val="NoSpacing"/>
        <w:jc w:val="center"/>
        <w:rPr>
          <w:bCs/>
          <w:sz w:val="20"/>
          <w:szCs w:val="20"/>
        </w:rPr>
      </w:pPr>
    </w:p>
    <w:p w14:paraId="0933C1AC" w14:textId="020F40B0" w:rsidR="009B00D6" w:rsidRPr="008A0815" w:rsidRDefault="009B00D6" w:rsidP="003C2974">
      <w:pPr>
        <w:pStyle w:val="NoSpacing"/>
        <w:numPr>
          <w:ilvl w:val="0"/>
          <w:numId w:val="5"/>
        </w:numPr>
        <w:ind w:left="360"/>
        <w:rPr>
          <w:bCs/>
          <w:sz w:val="20"/>
          <w:szCs w:val="20"/>
        </w:rPr>
      </w:pPr>
      <w:r w:rsidRPr="008A0815">
        <w:rPr>
          <w:bCs/>
          <w:sz w:val="20"/>
          <w:szCs w:val="20"/>
        </w:rPr>
        <w:t>Each group must identify one person as the group leader.  Th</w:t>
      </w:r>
      <w:r w:rsidR="003C2974" w:rsidRPr="008A0815">
        <w:rPr>
          <w:bCs/>
          <w:sz w:val="20"/>
          <w:szCs w:val="20"/>
        </w:rPr>
        <w:t>e</w:t>
      </w:r>
      <w:r w:rsidRPr="008A0815">
        <w:rPr>
          <w:bCs/>
          <w:sz w:val="20"/>
          <w:szCs w:val="20"/>
        </w:rPr>
        <w:t xml:space="preserve"> group leader is responsible </w:t>
      </w:r>
      <w:r w:rsidR="008B4AFD" w:rsidRPr="008A0815">
        <w:rPr>
          <w:bCs/>
          <w:sz w:val="20"/>
          <w:szCs w:val="20"/>
        </w:rPr>
        <w:t>to ensure the following</w:t>
      </w:r>
      <w:r w:rsidR="003C2974" w:rsidRPr="008A0815">
        <w:rPr>
          <w:bCs/>
          <w:sz w:val="20"/>
          <w:szCs w:val="20"/>
        </w:rPr>
        <w:t>:</w:t>
      </w:r>
    </w:p>
    <w:p w14:paraId="21999158" w14:textId="6C679176" w:rsidR="009B00D6" w:rsidRPr="008A0815" w:rsidRDefault="008B4AFD" w:rsidP="003C2974">
      <w:pPr>
        <w:pStyle w:val="NoSpacing"/>
        <w:numPr>
          <w:ilvl w:val="0"/>
          <w:numId w:val="6"/>
        </w:numPr>
        <w:ind w:left="720"/>
        <w:rPr>
          <w:bCs/>
          <w:sz w:val="20"/>
          <w:szCs w:val="20"/>
        </w:rPr>
      </w:pPr>
      <w:r w:rsidRPr="008A0815">
        <w:rPr>
          <w:b/>
          <w:bCs/>
          <w:sz w:val="20"/>
          <w:szCs w:val="20"/>
        </w:rPr>
        <w:t>A</w:t>
      </w:r>
      <w:r w:rsidR="003C2974" w:rsidRPr="008A0815">
        <w:rPr>
          <w:b/>
          <w:bCs/>
          <w:sz w:val="20"/>
          <w:szCs w:val="20"/>
        </w:rPr>
        <w:t>ll participants sign in</w:t>
      </w:r>
      <w:r w:rsidR="00CF4081" w:rsidRPr="008A0815">
        <w:rPr>
          <w:bCs/>
          <w:sz w:val="20"/>
          <w:szCs w:val="20"/>
        </w:rPr>
        <w:t xml:space="preserve"> </w:t>
      </w:r>
      <w:r w:rsidR="00CF4081" w:rsidRPr="008A0815">
        <w:rPr>
          <w:b/>
          <w:bCs/>
          <w:sz w:val="20"/>
          <w:szCs w:val="20"/>
        </w:rPr>
        <w:t>when entering the building</w:t>
      </w:r>
      <w:r w:rsidR="00CF4081" w:rsidRPr="008A0815">
        <w:rPr>
          <w:bCs/>
          <w:sz w:val="20"/>
          <w:szCs w:val="20"/>
        </w:rPr>
        <w:t xml:space="preserve">. </w:t>
      </w:r>
      <w:r w:rsidR="009B00D6" w:rsidRPr="008A0815">
        <w:rPr>
          <w:bCs/>
          <w:sz w:val="20"/>
          <w:szCs w:val="20"/>
        </w:rPr>
        <w:t>This information is crucial to contact tracing in case of a Covid 19 exposure.</w:t>
      </w:r>
    </w:p>
    <w:p w14:paraId="1B6996BE" w14:textId="4D0218DC" w:rsidR="009B00D6" w:rsidRPr="008A0815" w:rsidRDefault="008B4AFD" w:rsidP="003C2974">
      <w:pPr>
        <w:pStyle w:val="NoSpacing"/>
        <w:numPr>
          <w:ilvl w:val="0"/>
          <w:numId w:val="6"/>
        </w:numPr>
        <w:ind w:left="720"/>
        <w:rPr>
          <w:bCs/>
          <w:sz w:val="20"/>
          <w:szCs w:val="20"/>
        </w:rPr>
      </w:pPr>
      <w:r w:rsidRPr="008A0815">
        <w:rPr>
          <w:bCs/>
          <w:sz w:val="20"/>
          <w:szCs w:val="20"/>
        </w:rPr>
        <w:t>C</w:t>
      </w:r>
      <w:r w:rsidR="009B00D6" w:rsidRPr="008A0815">
        <w:rPr>
          <w:bCs/>
          <w:sz w:val="20"/>
          <w:szCs w:val="20"/>
        </w:rPr>
        <w:t xml:space="preserve">ourt fees collected are deposited in the township drop box. </w:t>
      </w:r>
    </w:p>
    <w:p w14:paraId="370537A5" w14:textId="64807E12" w:rsidR="005665B9" w:rsidRPr="008A0815" w:rsidRDefault="005665B9" w:rsidP="005665B9">
      <w:pPr>
        <w:pStyle w:val="NoSpacing"/>
        <w:ind w:left="900"/>
        <w:rPr>
          <w:b/>
          <w:bCs/>
          <w:i/>
          <w:sz w:val="20"/>
          <w:szCs w:val="20"/>
        </w:rPr>
      </w:pPr>
      <w:r w:rsidRPr="008A0815">
        <w:rPr>
          <w:b/>
          <w:bCs/>
          <w:i/>
          <w:sz w:val="20"/>
          <w:szCs w:val="20"/>
        </w:rPr>
        <w:t>Note:  To receive credit for payment, the group must include on the envelope, the reservation name</w:t>
      </w:r>
      <w:r w:rsidR="00796A11" w:rsidRPr="008A0815">
        <w:rPr>
          <w:b/>
          <w:bCs/>
          <w:i/>
          <w:sz w:val="20"/>
          <w:szCs w:val="20"/>
        </w:rPr>
        <w:t xml:space="preserve"> on the Township calendar</w:t>
      </w:r>
      <w:r w:rsidRPr="008A0815">
        <w:rPr>
          <w:b/>
          <w:bCs/>
          <w:i/>
          <w:sz w:val="20"/>
          <w:szCs w:val="20"/>
        </w:rPr>
        <w:t>, the date and the time of play.</w:t>
      </w:r>
    </w:p>
    <w:p w14:paraId="3CC8AC39" w14:textId="3EBED8D5" w:rsidR="009B00D6" w:rsidRPr="008A0815" w:rsidRDefault="008B4AFD" w:rsidP="003C2974">
      <w:pPr>
        <w:pStyle w:val="NoSpacing"/>
        <w:numPr>
          <w:ilvl w:val="0"/>
          <w:numId w:val="6"/>
        </w:numPr>
        <w:ind w:left="720"/>
        <w:rPr>
          <w:bCs/>
          <w:sz w:val="20"/>
          <w:szCs w:val="20"/>
        </w:rPr>
      </w:pPr>
      <w:r w:rsidRPr="008A0815">
        <w:rPr>
          <w:bCs/>
          <w:sz w:val="20"/>
          <w:szCs w:val="20"/>
        </w:rPr>
        <w:t>P</w:t>
      </w:r>
      <w:r w:rsidR="009B00D6" w:rsidRPr="008A0815">
        <w:rPr>
          <w:bCs/>
          <w:sz w:val="20"/>
          <w:szCs w:val="20"/>
        </w:rPr>
        <w:t xml:space="preserve">layers </w:t>
      </w:r>
      <w:r w:rsidR="00225D4C">
        <w:rPr>
          <w:bCs/>
          <w:sz w:val="20"/>
          <w:szCs w:val="20"/>
        </w:rPr>
        <w:t>must maintain social distancing when entering and exiting the building and when preparing for play or after play is finished.</w:t>
      </w:r>
    </w:p>
    <w:p w14:paraId="7983DF32" w14:textId="6C3D780A" w:rsidR="009B00D6" w:rsidRPr="008A0815" w:rsidRDefault="008B4AFD" w:rsidP="003C2974">
      <w:pPr>
        <w:pStyle w:val="NoSpacing"/>
        <w:numPr>
          <w:ilvl w:val="0"/>
          <w:numId w:val="6"/>
        </w:numPr>
        <w:ind w:left="720"/>
        <w:rPr>
          <w:b/>
          <w:bCs/>
          <w:sz w:val="20"/>
          <w:szCs w:val="20"/>
          <w:u w:val="single"/>
        </w:rPr>
      </w:pPr>
      <w:r w:rsidRPr="008A0815">
        <w:rPr>
          <w:b/>
          <w:bCs/>
          <w:sz w:val="20"/>
          <w:szCs w:val="20"/>
          <w:u w:val="single"/>
        </w:rPr>
        <w:t>A</w:t>
      </w:r>
      <w:r w:rsidR="00796A11" w:rsidRPr="008A0815">
        <w:rPr>
          <w:b/>
          <w:bCs/>
          <w:sz w:val="20"/>
          <w:szCs w:val="20"/>
          <w:u w:val="single"/>
        </w:rPr>
        <w:t xml:space="preserve">t all times, </w:t>
      </w:r>
      <w:r w:rsidR="009B00D6" w:rsidRPr="008A0815">
        <w:rPr>
          <w:b/>
          <w:bCs/>
          <w:sz w:val="20"/>
          <w:szCs w:val="20"/>
          <w:u w:val="single"/>
        </w:rPr>
        <w:t xml:space="preserve">all players wear masks </w:t>
      </w:r>
      <w:r w:rsidR="00796A11" w:rsidRPr="008A0815">
        <w:rPr>
          <w:b/>
          <w:bCs/>
          <w:sz w:val="20"/>
          <w:szCs w:val="20"/>
          <w:u w:val="single"/>
        </w:rPr>
        <w:t xml:space="preserve">including while playing pickleball </w:t>
      </w:r>
      <w:r w:rsidR="009B00D6" w:rsidRPr="008A0815">
        <w:rPr>
          <w:b/>
          <w:bCs/>
          <w:sz w:val="20"/>
          <w:szCs w:val="20"/>
          <w:u w:val="single"/>
        </w:rPr>
        <w:t>and maintain social distancing while in the community center.</w:t>
      </w:r>
      <w:r w:rsidR="00796A11" w:rsidRPr="008A0815">
        <w:rPr>
          <w:b/>
          <w:bCs/>
          <w:sz w:val="20"/>
          <w:szCs w:val="20"/>
          <w:u w:val="single"/>
        </w:rPr>
        <w:t xml:space="preserve">  Violation of this rule will result in the entire group being suspended for the season, through May of 2021.</w:t>
      </w:r>
    </w:p>
    <w:p w14:paraId="1EA7C4C4" w14:textId="271EEB8F" w:rsidR="009B00D6" w:rsidRPr="008A0815" w:rsidRDefault="008B4AFD" w:rsidP="003C2974">
      <w:pPr>
        <w:pStyle w:val="NoSpacing"/>
        <w:numPr>
          <w:ilvl w:val="0"/>
          <w:numId w:val="6"/>
        </w:numPr>
        <w:ind w:left="720"/>
        <w:rPr>
          <w:bCs/>
          <w:sz w:val="20"/>
          <w:szCs w:val="20"/>
        </w:rPr>
      </w:pPr>
      <w:r w:rsidRPr="008A0815">
        <w:rPr>
          <w:bCs/>
          <w:sz w:val="20"/>
          <w:szCs w:val="20"/>
        </w:rPr>
        <w:t>A</w:t>
      </w:r>
      <w:r w:rsidR="009B00D6" w:rsidRPr="008A0815">
        <w:rPr>
          <w:b/>
          <w:bCs/>
          <w:sz w:val="20"/>
          <w:szCs w:val="20"/>
        </w:rPr>
        <w:t>ll surfaces (chairs, net, etc.) touched by the group are sanitized</w:t>
      </w:r>
      <w:r w:rsidR="009B00D6" w:rsidRPr="008A0815">
        <w:rPr>
          <w:bCs/>
          <w:sz w:val="20"/>
          <w:szCs w:val="20"/>
        </w:rPr>
        <w:t xml:space="preserve"> using the wipes and spray sanitizer provided on court, </w:t>
      </w:r>
      <w:r w:rsidR="009B00D6" w:rsidRPr="008A0815">
        <w:rPr>
          <w:b/>
          <w:bCs/>
          <w:sz w:val="20"/>
          <w:szCs w:val="20"/>
        </w:rPr>
        <w:t>before leaving the community center</w:t>
      </w:r>
      <w:r w:rsidR="009B00D6" w:rsidRPr="008A0815">
        <w:rPr>
          <w:bCs/>
          <w:sz w:val="20"/>
          <w:szCs w:val="20"/>
        </w:rPr>
        <w:t xml:space="preserve"> after play.</w:t>
      </w:r>
    </w:p>
    <w:p w14:paraId="25345AB0" w14:textId="77777777" w:rsidR="009B00D6" w:rsidRPr="008A0815" w:rsidRDefault="009B00D6" w:rsidP="003C2974">
      <w:pPr>
        <w:pStyle w:val="NoSpacing"/>
        <w:ind w:left="720"/>
        <w:rPr>
          <w:bCs/>
          <w:sz w:val="20"/>
          <w:szCs w:val="20"/>
        </w:rPr>
      </w:pPr>
    </w:p>
    <w:p w14:paraId="6487D05A" w14:textId="717D80A5" w:rsidR="009B00D6" w:rsidRPr="008A0815" w:rsidRDefault="009B00D6" w:rsidP="003C2974">
      <w:pPr>
        <w:pStyle w:val="NoSpacing"/>
        <w:numPr>
          <w:ilvl w:val="0"/>
          <w:numId w:val="7"/>
        </w:numPr>
        <w:ind w:left="360"/>
        <w:rPr>
          <w:bCs/>
          <w:sz w:val="20"/>
          <w:szCs w:val="20"/>
        </w:rPr>
      </w:pPr>
      <w:r w:rsidRPr="008A0815">
        <w:rPr>
          <w:b/>
          <w:bCs/>
          <w:sz w:val="20"/>
          <w:szCs w:val="20"/>
        </w:rPr>
        <w:t>Payment is expected for all court time reserved by a group, even if the group does not play</w:t>
      </w:r>
      <w:r w:rsidRPr="008A0815">
        <w:rPr>
          <w:bCs/>
          <w:sz w:val="20"/>
          <w:szCs w:val="20"/>
        </w:rPr>
        <w:t xml:space="preserve">.  Exceptions </w:t>
      </w:r>
      <w:r w:rsidR="00E7788F">
        <w:rPr>
          <w:bCs/>
          <w:sz w:val="20"/>
          <w:szCs w:val="20"/>
        </w:rPr>
        <w:t>may be when weather causes a ‘stay off the road’ recommendation from county or state authorities due to unsafe travel conditions.</w:t>
      </w:r>
    </w:p>
    <w:p w14:paraId="4950F24C" w14:textId="77777777" w:rsidR="009B00D6" w:rsidRPr="008A0815" w:rsidRDefault="009B00D6" w:rsidP="009B00D6">
      <w:pPr>
        <w:pStyle w:val="NoSpacing"/>
        <w:ind w:left="720"/>
        <w:rPr>
          <w:bCs/>
          <w:sz w:val="20"/>
          <w:szCs w:val="20"/>
        </w:rPr>
      </w:pPr>
    </w:p>
    <w:p w14:paraId="3D350673" w14:textId="77777777" w:rsidR="009B00D6" w:rsidRPr="008A0815" w:rsidRDefault="009B00D6" w:rsidP="009B00D6">
      <w:pPr>
        <w:pStyle w:val="NoSpacing"/>
        <w:rPr>
          <w:bCs/>
          <w:sz w:val="20"/>
          <w:szCs w:val="20"/>
        </w:rPr>
      </w:pPr>
    </w:p>
    <w:sectPr w:rsidR="009B00D6" w:rsidRPr="008A0815" w:rsidSect="00D22BDC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ECDFA" w14:textId="77777777" w:rsidR="00B61593" w:rsidRDefault="00B61593" w:rsidP="00351DD6">
      <w:r>
        <w:separator/>
      </w:r>
    </w:p>
  </w:endnote>
  <w:endnote w:type="continuationSeparator" w:id="0">
    <w:p w14:paraId="21433EB4" w14:textId="77777777" w:rsidR="00B61593" w:rsidRDefault="00B61593" w:rsidP="0035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C6362" w14:textId="77777777" w:rsidR="00B61593" w:rsidRDefault="00B61593" w:rsidP="00351DD6">
      <w:r>
        <w:separator/>
      </w:r>
    </w:p>
  </w:footnote>
  <w:footnote w:type="continuationSeparator" w:id="0">
    <w:p w14:paraId="5AC17CE6" w14:textId="77777777" w:rsidR="00B61593" w:rsidRDefault="00B61593" w:rsidP="0035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0AA"/>
    <w:multiLevelType w:val="hybridMultilevel"/>
    <w:tmpl w:val="EFCC0CD4"/>
    <w:lvl w:ilvl="0" w:tplc="E8326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C546B"/>
    <w:multiLevelType w:val="hybridMultilevel"/>
    <w:tmpl w:val="9EA6C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980F77"/>
    <w:multiLevelType w:val="hybridMultilevel"/>
    <w:tmpl w:val="D19252E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47E472C"/>
    <w:multiLevelType w:val="hybridMultilevel"/>
    <w:tmpl w:val="D66C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D7ACC"/>
    <w:multiLevelType w:val="hybridMultilevel"/>
    <w:tmpl w:val="42E0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5461D"/>
    <w:multiLevelType w:val="hybridMultilevel"/>
    <w:tmpl w:val="F7482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BB35616"/>
    <w:multiLevelType w:val="hybridMultilevel"/>
    <w:tmpl w:val="39B8D414"/>
    <w:lvl w:ilvl="0" w:tplc="451CA9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63"/>
    <w:rsid w:val="000077CE"/>
    <w:rsid w:val="00007B78"/>
    <w:rsid w:val="00162DD2"/>
    <w:rsid w:val="00184D58"/>
    <w:rsid w:val="001949D8"/>
    <w:rsid w:val="00225D4C"/>
    <w:rsid w:val="002B0F60"/>
    <w:rsid w:val="00351DD6"/>
    <w:rsid w:val="00384BCC"/>
    <w:rsid w:val="003C2974"/>
    <w:rsid w:val="003C6CFB"/>
    <w:rsid w:val="003D62FC"/>
    <w:rsid w:val="003F4974"/>
    <w:rsid w:val="00445D22"/>
    <w:rsid w:val="004869FF"/>
    <w:rsid w:val="00490FDB"/>
    <w:rsid w:val="0050473C"/>
    <w:rsid w:val="00512E42"/>
    <w:rsid w:val="0051504C"/>
    <w:rsid w:val="005665B9"/>
    <w:rsid w:val="005A58E2"/>
    <w:rsid w:val="00631696"/>
    <w:rsid w:val="00665B31"/>
    <w:rsid w:val="006708BD"/>
    <w:rsid w:val="006B76D5"/>
    <w:rsid w:val="006E6E83"/>
    <w:rsid w:val="00796A11"/>
    <w:rsid w:val="007E4BBB"/>
    <w:rsid w:val="007E6538"/>
    <w:rsid w:val="007F403D"/>
    <w:rsid w:val="00855072"/>
    <w:rsid w:val="008763F0"/>
    <w:rsid w:val="008A0815"/>
    <w:rsid w:val="008B4AFD"/>
    <w:rsid w:val="008E39C7"/>
    <w:rsid w:val="009216ED"/>
    <w:rsid w:val="00954E5C"/>
    <w:rsid w:val="009B00D6"/>
    <w:rsid w:val="009C22BC"/>
    <w:rsid w:val="00AB017A"/>
    <w:rsid w:val="00AF749D"/>
    <w:rsid w:val="00B61593"/>
    <w:rsid w:val="00BF4930"/>
    <w:rsid w:val="00C120A1"/>
    <w:rsid w:val="00C40DDE"/>
    <w:rsid w:val="00C52CE3"/>
    <w:rsid w:val="00C56F31"/>
    <w:rsid w:val="00C64555"/>
    <w:rsid w:val="00C93817"/>
    <w:rsid w:val="00C96803"/>
    <w:rsid w:val="00CA7058"/>
    <w:rsid w:val="00CC0C90"/>
    <w:rsid w:val="00CF4081"/>
    <w:rsid w:val="00D22BDC"/>
    <w:rsid w:val="00D56463"/>
    <w:rsid w:val="00D72FCC"/>
    <w:rsid w:val="00D80D8A"/>
    <w:rsid w:val="00D86140"/>
    <w:rsid w:val="00E7788F"/>
    <w:rsid w:val="00E9024E"/>
    <w:rsid w:val="00EE7C43"/>
    <w:rsid w:val="00F07C92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2E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463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64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5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D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DD6"/>
  </w:style>
  <w:style w:type="paragraph" w:styleId="Footer">
    <w:name w:val="footer"/>
    <w:basedOn w:val="Normal"/>
    <w:link w:val="FooterChar"/>
    <w:uiPriority w:val="99"/>
    <w:unhideWhenUsed/>
    <w:rsid w:val="00351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DD6"/>
  </w:style>
  <w:style w:type="paragraph" w:styleId="BalloonText">
    <w:name w:val="Balloon Text"/>
    <w:basedOn w:val="Normal"/>
    <w:link w:val="BalloonTextChar"/>
    <w:uiPriority w:val="99"/>
    <w:semiHidden/>
    <w:unhideWhenUsed/>
    <w:rsid w:val="00C93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463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64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5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D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DD6"/>
  </w:style>
  <w:style w:type="paragraph" w:styleId="Footer">
    <w:name w:val="footer"/>
    <w:basedOn w:val="Normal"/>
    <w:link w:val="FooterChar"/>
    <w:uiPriority w:val="99"/>
    <w:unhideWhenUsed/>
    <w:rsid w:val="00351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DD6"/>
  </w:style>
  <w:style w:type="paragraph" w:styleId="BalloonText">
    <w:name w:val="Balloon Text"/>
    <w:basedOn w:val="Normal"/>
    <w:link w:val="BalloonTextChar"/>
    <w:uiPriority w:val="99"/>
    <w:semiHidden/>
    <w:unhideWhenUsed/>
    <w:rsid w:val="00C93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0D842-AFF9-4718-A092-4A327F21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Mohr</dc:creator>
  <cp:lastModifiedBy>Helena</cp:lastModifiedBy>
  <cp:revision>2</cp:revision>
  <cp:lastPrinted>2020-10-15T21:12:00Z</cp:lastPrinted>
  <dcterms:created xsi:type="dcterms:W3CDTF">2021-11-29T14:43:00Z</dcterms:created>
  <dcterms:modified xsi:type="dcterms:W3CDTF">2021-11-29T14:43:00Z</dcterms:modified>
</cp:coreProperties>
</file>