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7F8" w:rsidRDefault="009C47F8">
      <w:pPr>
        <w:rPr>
          <w:b/>
        </w:rPr>
      </w:pPr>
      <w:r>
        <w:rPr>
          <w:b/>
          <w:u w:val="single"/>
        </w:rPr>
        <w:t>Proposed changes to Helena Township Ordinance</w:t>
      </w:r>
      <w:r>
        <w:rPr>
          <w:b/>
        </w:rPr>
        <w:tab/>
      </w:r>
    </w:p>
    <w:p w:rsidR="009C47F8" w:rsidRDefault="009C47F8">
      <w:pPr>
        <w:rPr>
          <w:b/>
        </w:rPr>
      </w:pPr>
      <w:r>
        <w:rPr>
          <w:b/>
        </w:rPr>
        <w:t>Chapter 5:  Supplemental Regulations</w:t>
      </w:r>
    </w:p>
    <w:p w:rsidR="009C47F8" w:rsidRDefault="009C47F8">
      <w:pPr>
        <w:rPr>
          <w:b/>
        </w:rPr>
      </w:pPr>
      <w:r>
        <w:rPr>
          <w:b/>
        </w:rPr>
        <w:tab/>
      </w:r>
      <w:r w:rsidRPr="009C47F8">
        <w:rPr>
          <w:b/>
          <w:u w:val="single"/>
        </w:rPr>
        <w:t>Current</w:t>
      </w:r>
      <w:r>
        <w:rPr>
          <w:b/>
        </w:rPr>
        <w:t xml:space="preserve">:  </w:t>
      </w:r>
    </w:p>
    <w:p w:rsidR="00313DC9" w:rsidRDefault="009C47F8">
      <w:pPr>
        <w:rPr>
          <w:b/>
        </w:rPr>
      </w:pPr>
      <w:r>
        <w:rPr>
          <w:b/>
        </w:rPr>
        <w:t xml:space="preserve">5.01.01 –Accessory Buildings and Structures </w:t>
      </w:r>
    </w:p>
    <w:p w:rsidR="00927D1E" w:rsidRDefault="00313DC9">
      <w:pPr>
        <w:rPr>
          <w:b/>
        </w:rPr>
      </w:pPr>
      <w:r>
        <w:rPr>
          <w:b/>
        </w:rPr>
        <w:t>5.01.01</w:t>
      </w:r>
      <w:proofErr w:type="gramStart"/>
      <w:r>
        <w:rPr>
          <w:b/>
        </w:rPr>
        <w:t>.A</w:t>
      </w:r>
      <w:proofErr w:type="gramEnd"/>
      <w:r w:rsidR="009C47F8">
        <w:rPr>
          <w:b/>
        </w:rPr>
        <w:t xml:space="preserve">  </w:t>
      </w:r>
    </w:p>
    <w:p w:rsidR="009C47F8" w:rsidRDefault="009C47F8" w:rsidP="009C47F8">
      <w:pPr>
        <w:widowControl w:val="0"/>
        <w:numPr>
          <w:ilvl w:val="0"/>
          <w:numId w:val="1"/>
        </w:numPr>
        <w:autoSpaceDE w:val="0"/>
        <w:autoSpaceDN w:val="0"/>
        <w:adjustRightInd w:val="0"/>
        <w:spacing w:after="0" w:line="240" w:lineRule="auto"/>
        <w:rPr>
          <w:bCs/>
        </w:rPr>
      </w:pPr>
      <w:r w:rsidRPr="009E60C7">
        <w:rPr>
          <w:bCs/>
        </w:rPr>
        <w:t>Accessory structures and buildings, including pole barns, shall be permitted subordinate to a dwelling or other residential use in the R-1 and R-2 District only if the</w:t>
      </w:r>
      <w:r w:rsidR="00313825">
        <w:rPr>
          <w:bCs/>
        </w:rPr>
        <w:t xml:space="preserve">re is an existing </w:t>
      </w:r>
      <w:proofErr w:type="gramStart"/>
      <w:r w:rsidR="00313825">
        <w:rPr>
          <w:bCs/>
        </w:rPr>
        <w:t xml:space="preserve">dwelling </w:t>
      </w:r>
      <w:r w:rsidRPr="009E60C7">
        <w:rPr>
          <w:bCs/>
        </w:rPr>
        <w:t xml:space="preserve"> on</w:t>
      </w:r>
      <w:proofErr w:type="gramEnd"/>
      <w:r w:rsidRPr="009E60C7">
        <w:rPr>
          <w:bCs/>
        </w:rPr>
        <w:t xml:space="preserve"> the same lot or on </w:t>
      </w:r>
      <w:r>
        <w:rPr>
          <w:bCs/>
        </w:rPr>
        <w:t xml:space="preserve">a contiguous lot that is under </w:t>
      </w:r>
      <w:r w:rsidRPr="009E60C7">
        <w:rPr>
          <w:bCs/>
        </w:rPr>
        <w:t>common ownership.  Roadways do not negate contiguity.</w:t>
      </w:r>
      <w:r>
        <w:rPr>
          <w:bCs/>
        </w:rPr>
        <w:t xml:space="preserve">  Said structures are permitted in the AG District without a dwelling unit on the property.</w:t>
      </w:r>
    </w:p>
    <w:p w:rsidR="00313DC9" w:rsidRDefault="00313DC9" w:rsidP="009C47F8">
      <w:pPr>
        <w:widowControl w:val="0"/>
        <w:autoSpaceDE w:val="0"/>
        <w:autoSpaceDN w:val="0"/>
        <w:adjustRightInd w:val="0"/>
        <w:spacing w:after="0" w:line="240" w:lineRule="auto"/>
        <w:ind w:left="720" w:hanging="720"/>
        <w:rPr>
          <w:b/>
          <w:bCs/>
          <w:u w:val="single"/>
        </w:rPr>
      </w:pPr>
    </w:p>
    <w:p w:rsidR="009C47F8" w:rsidRDefault="009C47F8" w:rsidP="009C47F8">
      <w:pPr>
        <w:widowControl w:val="0"/>
        <w:autoSpaceDE w:val="0"/>
        <w:autoSpaceDN w:val="0"/>
        <w:adjustRightInd w:val="0"/>
        <w:spacing w:after="0" w:line="240" w:lineRule="auto"/>
        <w:ind w:left="720" w:hanging="720"/>
        <w:rPr>
          <w:b/>
          <w:bCs/>
        </w:rPr>
      </w:pPr>
      <w:r>
        <w:rPr>
          <w:b/>
          <w:bCs/>
          <w:u w:val="single"/>
        </w:rPr>
        <w:t>CHANGE TO READ</w:t>
      </w:r>
      <w:r>
        <w:rPr>
          <w:b/>
          <w:bCs/>
        </w:rPr>
        <w:t>:</w:t>
      </w:r>
      <w:r w:rsidR="00313DC9">
        <w:rPr>
          <w:b/>
          <w:bCs/>
        </w:rPr>
        <w:tab/>
      </w:r>
      <w:r w:rsidR="00313DC9">
        <w:rPr>
          <w:b/>
          <w:bCs/>
        </w:rPr>
        <w:tab/>
        <w:t xml:space="preserve">Motion:   </w:t>
      </w:r>
      <w:proofErr w:type="gramStart"/>
      <w:r w:rsidR="00313DC9">
        <w:rPr>
          <w:b/>
          <w:bCs/>
        </w:rPr>
        <w:t>Lockwood  Support</w:t>
      </w:r>
      <w:proofErr w:type="gramEnd"/>
      <w:r w:rsidR="00313DC9">
        <w:rPr>
          <w:b/>
          <w:bCs/>
        </w:rPr>
        <w:t xml:space="preserve">:  </w:t>
      </w:r>
      <w:proofErr w:type="spellStart"/>
      <w:r w:rsidR="00313DC9">
        <w:rPr>
          <w:b/>
          <w:bCs/>
        </w:rPr>
        <w:t>Moglovkin</w:t>
      </w:r>
      <w:proofErr w:type="spellEnd"/>
      <w:r w:rsidR="00313DC9">
        <w:rPr>
          <w:b/>
          <w:bCs/>
        </w:rPr>
        <w:t xml:space="preserve">  </w:t>
      </w:r>
      <w:r w:rsidR="00313DC9">
        <w:rPr>
          <w:b/>
          <w:bCs/>
        </w:rPr>
        <w:tab/>
        <w:t>Carried</w:t>
      </w:r>
    </w:p>
    <w:p w:rsidR="009C47F8" w:rsidRDefault="009C47F8" w:rsidP="009C47F8">
      <w:pPr>
        <w:widowControl w:val="0"/>
        <w:autoSpaceDE w:val="0"/>
        <w:autoSpaceDN w:val="0"/>
        <w:adjustRightInd w:val="0"/>
        <w:spacing w:after="0" w:line="240" w:lineRule="auto"/>
        <w:ind w:left="720" w:hanging="720"/>
        <w:rPr>
          <w:b/>
          <w:bCs/>
        </w:rPr>
      </w:pPr>
    </w:p>
    <w:p w:rsidR="00313DC9" w:rsidRDefault="009C47F8" w:rsidP="00313DC9">
      <w:pPr>
        <w:widowControl w:val="0"/>
        <w:autoSpaceDE w:val="0"/>
        <w:autoSpaceDN w:val="0"/>
        <w:adjustRightInd w:val="0"/>
        <w:spacing w:after="0" w:line="240" w:lineRule="auto"/>
        <w:ind w:left="630" w:hanging="630"/>
        <w:rPr>
          <w:bCs/>
        </w:rPr>
      </w:pPr>
      <w:r>
        <w:rPr>
          <w:bCs/>
        </w:rPr>
        <w:t>A.</w:t>
      </w:r>
      <w:r>
        <w:rPr>
          <w:bCs/>
        </w:rPr>
        <w:tab/>
      </w:r>
      <w:r w:rsidR="00313DC9" w:rsidRPr="009E60C7">
        <w:rPr>
          <w:bCs/>
        </w:rPr>
        <w:t>Accessory structures and buildings, including pole barns, shall be permitted subordinate to a dwelling or other residential use in the R-1 and R-2 District only if there is an existing dwelling either on the same lot</w:t>
      </w:r>
      <w:r w:rsidR="001400E2">
        <w:rPr>
          <w:bCs/>
        </w:rPr>
        <w:t xml:space="preserve">.  </w:t>
      </w:r>
      <w:r w:rsidR="00313DC9" w:rsidRPr="001400E2">
        <w:rPr>
          <w:bCs/>
          <w:strike/>
          <w:color w:val="FF0000"/>
        </w:rPr>
        <w:t xml:space="preserve">.  </w:t>
      </w:r>
      <w:proofErr w:type="gramStart"/>
      <w:r w:rsidR="00313DC9" w:rsidRPr="001400E2">
        <w:rPr>
          <w:bCs/>
          <w:strike/>
          <w:color w:val="FF0000"/>
        </w:rPr>
        <w:t>or</w:t>
      </w:r>
      <w:proofErr w:type="gramEnd"/>
      <w:r w:rsidR="00313DC9" w:rsidRPr="001400E2">
        <w:rPr>
          <w:bCs/>
          <w:strike/>
          <w:color w:val="FF0000"/>
        </w:rPr>
        <w:t xml:space="preserve"> on a contiguous lot that is under common ownership.  Roadways do not negate contiguity. </w:t>
      </w:r>
      <w:r w:rsidR="00313DC9" w:rsidRPr="001400E2">
        <w:rPr>
          <w:bCs/>
          <w:color w:val="FF0000"/>
        </w:rPr>
        <w:t xml:space="preserve"> </w:t>
      </w:r>
      <w:r w:rsidR="00313DC9">
        <w:rPr>
          <w:bCs/>
        </w:rPr>
        <w:t>Said structures are permitted in the AG District without a dwelling unit on the property.</w:t>
      </w:r>
    </w:p>
    <w:p w:rsidR="00313DC9" w:rsidRDefault="001400E2" w:rsidP="00313DC9">
      <w:pPr>
        <w:widowControl w:val="0"/>
        <w:autoSpaceDE w:val="0"/>
        <w:autoSpaceDN w:val="0"/>
        <w:adjustRightInd w:val="0"/>
        <w:spacing w:after="0" w:line="240" w:lineRule="auto"/>
        <w:ind w:left="630" w:hanging="630"/>
        <w:rPr>
          <w:bCs/>
        </w:rPr>
      </w:pPr>
      <w:r>
        <w:rPr>
          <w:bCs/>
        </w:rPr>
        <w:t>_____________________________________________________________________________________</w:t>
      </w:r>
    </w:p>
    <w:p w:rsidR="00313DC9" w:rsidRDefault="00313DC9" w:rsidP="00313DC9">
      <w:pPr>
        <w:widowControl w:val="0"/>
        <w:autoSpaceDE w:val="0"/>
        <w:autoSpaceDN w:val="0"/>
        <w:adjustRightInd w:val="0"/>
        <w:spacing w:after="0" w:line="240" w:lineRule="auto"/>
        <w:ind w:left="630" w:hanging="630"/>
        <w:rPr>
          <w:b/>
          <w:bCs/>
        </w:rPr>
      </w:pPr>
      <w:r>
        <w:rPr>
          <w:bCs/>
        </w:rPr>
        <w:tab/>
      </w:r>
      <w:r>
        <w:rPr>
          <w:b/>
          <w:bCs/>
          <w:u w:val="single"/>
        </w:rPr>
        <w:t>Current</w:t>
      </w:r>
      <w:r>
        <w:rPr>
          <w:b/>
          <w:bCs/>
        </w:rPr>
        <w:t>:</w:t>
      </w:r>
    </w:p>
    <w:p w:rsidR="00313DC9" w:rsidRDefault="00313DC9" w:rsidP="00313DC9">
      <w:pPr>
        <w:widowControl w:val="0"/>
        <w:autoSpaceDE w:val="0"/>
        <w:autoSpaceDN w:val="0"/>
        <w:adjustRightInd w:val="0"/>
        <w:spacing w:after="0" w:line="240" w:lineRule="auto"/>
        <w:ind w:left="630" w:hanging="630"/>
        <w:rPr>
          <w:b/>
          <w:bCs/>
          <w:u w:val="single"/>
        </w:rPr>
      </w:pPr>
    </w:p>
    <w:p w:rsidR="00313DC9" w:rsidRDefault="00313DC9" w:rsidP="00313DC9">
      <w:pPr>
        <w:widowControl w:val="0"/>
        <w:autoSpaceDE w:val="0"/>
        <w:autoSpaceDN w:val="0"/>
        <w:adjustRightInd w:val="0"/>
        <w:spacing w:after="0" w:line="240" w:lineRule="auto"/>
        <w:ind w:left="630" w:hanging="630"/>
        <w:rPr>
          <w:b/>
          <w:bCs/>
        </w:rPr>
      </w:pPr>
      <w:r>
        <w:rPr>
          <w:b/>
          <w:bCs/>
          <w:u w:val="single"/>
        </w:rPr>
        <w:t>5</w:t>
      </w:r>
      <w:r w:rsidRPr="00313DC9">
        <w:rPr>
          <w:b/>
          <w:bCs/>
        </w:rPr>
        <w:t>.</w:t>
      </w:r>
      <w:r>
        <w:rPr>
          <w:b/>
          <w:bCs/>
        </w:rPr>
        <w:t>01.01</w:t>
      </w:r>
      <w:proofErr w:type="gramStart"/>
      <w:r>
        <w:rPr>
          <w:b/>
          <w:bCs/>
        </w:rPr>
        <w:t>.C.2.b</w:t>
      </w:r>
      <w:proofErr w:type="gramEnd"/>
    </w:p>
    <w:p w:rsidR="0047566D" w:rsidRDefault="0047566D" w:rsidP="00313DC9">
      <w:pPr>
        <w:widowControl w:val="0"/>
        <w:autoSpaceDE w:val="0"/>
        <w:autoSpaceDN w:val="0"/>
        <w:adjustRightInd w:val="0"/>
        <w:spacing w:after="0" w:line="240" w:lineRule="auto"/>
        <w:ind w:left="630" w:hanging="630"/>
        <w:rPr>
          <w:b/>
          <w:bCs/>
        </w:rPr>
      </w:pPr>
    </w:p>
    <w:p w:rsidR="00313DC9" w:rsidRDefault="00313DC9" w:rsidP="00313DC9">
      <w:pPr>
        <w:spacing w:after="0" w:line="240" w:lineRule="auto"/>
        <w:ind w:left="720" w:hanging="720"/>
      </w:pPr>
      <w:r>
        <w:t>C.</w:t>
      </w:r>
      <w:r>
        <w:tab/>
      </w:r>
      <w:r w:rsidR="0047566D">
        <w:t>The front, side, and rear yard requirements of each zone shall apply to the location of permanent accessory building and structures within each zone.</w:t>
      </w:r>
    </w:p>
    <w:p w:rsidR="0047566D" w:rsidRPr="00313DC9" w:rsidRDefault="0047566D" w:rsidP="0047566D">
      <w:pPr>
        <w:widowControl w:val="0"/>
        <w:autoSpaceDE w:val="0"/>
        <w:autoSpaceDN w:val="0"/>
        <w:adjustRightInd w:val="0"/>
        <w:spacing w:after="0" w:line="240" w:lineRule="auto"/>
        <w:ind w:left="1440" w:hanging="810"/>
        <w:rPr>
          <w:bCs/>
        </w:rPr>
      </w:pPr>
      <w:r>
        <w:rPr>
          <w:bCs/>
        </w:rPr>
        <w:t>2.</w:t>
      </w:r>
      <w:r>
        <w:rPr>
          <w:bCs/>
        </w:rPr>
        <w:tab/>
        <w:t>A permanent accessory building or structure not attached and not made a part of the principal building shall:</w:t>
      </w:r>
    </w:p>
    <w:p w:rsidR="00313DC9" w:rsidRDefault="00313DC9" w:rsidP="00313DC9">
      <w:pPr>
        <w:spacing w:after="0" w:line="240" w:lineRule="auto"/>
        <w:ind w:left="2160" w:hanging="630"/>
      </w:pPr>
      <w:r>
        <w:t xml:space="preserve">b. </w:t>
      </w:r>
      <w:r>
        <w:tab/>
        <w:t>May contain living quarters; provided that proper Health Department permits are secured.</w:t>
      </w:r>
    </w:p>
    <w:p w:rsidR="00313DC9" w:rsidRDefault="00313DC9" w:rsidP="00313DC9"/>
    <w:p w:rsidR="0047566D" w:rsidRDefault="0047566D" w:rsidP="0047566D">
      <w:pPr>
        <w:widowControl w:val="0"/>
        <w:autoSpaceDE w:val="0"/>
        <w:autoSpaceDN w:val="0"/>
        <w:adjustRightInd w:val="0"/>
        <w:spacing w:after="0" w:line="240" w:lineRule="auto"/>
        <w:ind w:left="720" w:hanging="720"/>
        <w:rPr>
          <w:b/>
          <w:bCs/>
        </w:rPr>
      </w:pPr>
      <w:r>
        <w:rPr>
          <w:b/>
          <w:bCs/>
          <w:u w:val="single"/>
        </w:rPr>
        <w:t>CHANGE TO READ</w:t>
      </w:r>
      <w:r>
        <w:rPr>
          <w:b/>
          <w:bCs/>
        </w:rPr>
        <w:t>:</w:t>
      </w:r>
      <w:r>
        <w:rPr>
          <w:b/>
          <w:bCs/>
        </w:rPr>
        <w:tab/>
      </w:r>
      <w:r>
        <w:rPr>
          <w:b/>
          <w:bCs/>
        </w:rPr>
        <w:tab/>
        <w:t xml:space="preserve">Motion:   </w:t>
      </w:r>
      <w:proofErr w:type="gramStart"/>
      <w:r>
        <w:rPr>
          <w:b/>
          <w:bCs/>
        </w:rPr>
        <w:t>Lockwood  Support</w:t>
      </w:r>
      <w:proofErr w:type="gramEnd"/>
      <w:r>
        <w:rPr>
          <w:b/>
          <w:bCs/>
        </w:rPr>
        <w:t xml:space="preserve">:  </w:t>
      </w:r>
      <w:proofErr w:type="spellStart"/>
      <w:r>
        <w:rPr>
          <w:b/>
          <w:bCs/>
        </w:rPr>
        <w:t>Moglovkin</w:t>
      </w:r>
      <w:proofErr w:type="spellEnd"/>
      <w:r>
        <w:rPr>
          <w:b/>
          <w:bCs/>
        </w:rPr>
        <w:t xml:space="preserve">  </w:t>
      </w:r>
      <w:r>
        <w:rPr>
          <w:b/>
          <w:bCs/>
        </w:rPr>
        <w:tab/>
        <w:t>Carried</w:t>
      </w:r>
    </w:p>
    <w:p w:rsidR="0047566D" w:rsidRDefault="0047566D" w:rsidP="0047566D">
      <w:pPr>
        <w:widowControl w:val="0"/>
        <w:autoSpaceDE w:val="0"/>
        <w:autoSpaceDN w:val="0"/>
        <w:adjustRightInd w:val="0"/>
        <w:spacing w:after="0" w:line="240" w:lineRule="auto"/>
        <w:ind w:left="720" w:hanging="720"/>
        <w:rPr>
          <w:b/>
          <w:bCs/>
        </w:rPr>
      </w:pPr>
    </w:p>
    <w:p w:rsidR="0047566D" w:rsidRDefault="0047566D" w:rsidP="00313DC9">
      <w:pPr>
        <w:widowControl w:val="0"/>
        <w:autoSpaceDE w:val="0"/>
        <w:autoSpaceDN w:val="0"/>
        <w:adjustRightInd w:val="0"/>
        <w:spacing w:after="0" w:line="240" w:lineRule="auto"/>
        <w:ind w:left="630" w:hanging="630"/>
        <w:rPr>
          <w:b/>
          <w:bCs/>
        </w:rPr>
      </w:pPr>
    </w:p>
    <w:p w:rsidR="0047566D" w:rsidRDefault="0047566D" w:rsidP="0047566D">
      <w:pPr>
        <w:spacing w:after="0" w:line="240" w:lineRule="auto"/>
        <w:ind w:left="720" w:hanging="720"/>
      </w:pPr>
      <w:r>
        <w:t>C.</w:t>
      </w:r>
      <w:r>
        <w:tab/>
        <w:t>The front, side, and rear yard requirements of each zone shall apply to the location of permanent accessory building and structures within each zone.</w:t>
      </w:r>
    </w:p>
    <w:p w:rsidR="0047566D" w:rsidRPr="00313DC9" w:rsidRDefault="0047566D" w:rsidP="0047566D">
      <w:pPr>
        <w:widowControl w:val="0"/>
        <w:autoSpaceDE w:val="0"/>
        <w:autoSpaceDN w:val="0"/>
        <w:adjustRightInd w:val="0"/>
        <w:spacing w:after="0" w:line="240" w:lineRule="auto"/>
        <w:ind w:left="1440" w:hanging="810"/>
        <w:rPr>
          <w:bCs/>
        </w:rPr>
      </w:pPr>
      <w:r>
        <w:rPr>
          <w:bCs/>
        </w:rPr>
        <w:t>2.</w:t>
      </w:r>
      <w:r>
        <w:rPr>
          <w:bCs/>
        </w:rPr>
        <w:tab/>
        <w:t>A permanent accessory building or structure not attached and not made a part of the principal building shall:</w:t>
      </w:r>
    </w:p>
    <w:p w:rsidR="0047566D" w:rsidRDefault="0047566D" w:rsidP="0047566D">
      <w:pPr>
        <w:spacing w:after="0" w:line="240" w:lineRule="auto"/>
        <w:ind w:left="2160" w:hanging="630"/>
      </w:pPr>
      <w:r>
        <w:t xml:space="preserve">b. </w:t>
      </w:r>
      <w:r>
        <w:tab/>
        <w:t>May contain living quarters; provided that proper Health Department approval is secured for water and septic service.</w:t>
      </w:r>
    </w:p>
    <w:p w:rsidR="0047566D" w:rsidRDefault="001400E2" w:rsidP="001400E2">
      <w:pPr>
        <w:spacing w:after="0" w:line="240" w:lineRule="auto"/>
      </w:pPr>
      <w:r>
        <w:t>_____________________________________________________________________________________</w:t>
      </w:r>
    </w:p>
    <w:p w:rsidR="001400E2" w:rsidRDefault="001400E2" w:rsidP="0047566D">
      <w:pPr>
        <w:widowControl w:val="0"/>
        <w:autoSpaceDE w:val="0"/>
        <w:autoSpaceDN w:val="0"/>
        <w:adjustRightInd w:val="0"/>
        <w:spacing w:after="0" w:line="240" w:lineRule="auto"/>
        <w:ind w:left="630" w:hanging="630"/>
        <w:rPr>
          <w:b/>
          <w:bCs/>
          <w:u w:val="single"/>
        </w:rPr>
      </w:pPr>
    </w:p>
    <w:p w:rsidR="00867DE0" w:rsidRDefault="00867DE0" w:rsidP="0047566D">
      <w:pPr>
        <w:widowControl w:val="0"/>
        <w:autoSpaceDE w:val="0"/>
        <w:autoSpaceDN w:val="0"/>
        <w:adjustRightInd w:val="0"/>
        <w:spacing w:after="0" w:line="240" w:lineRule="auto"/>
        <w:ind w:left="630" w:hanging="630"/>
        <w:rPr>
          <w:b/>
          <w:bCs/>
          <w:u w:val="single"/>
        </w:rPr>
      </w:pPr>
    </w:p>
    <w:p w:rsidR="0047566D" w:rsidRDefault="0047566D" w:rsidP="0047566D">
      <w:pPr>
        <w:widowControl w:val="0"/>
        <w:autoSpaceDE w:val="0"/>
        <w:autoSpaceDN w:val="0"/>
        <w:adjustRightInd w:val="0"/>
        <w:spacing w:after="0" w:line="240" w:lineRule="auto"/>
        <w:ind w:left="630" w:hanging="630"/>
        <w:rPr>
          <w:b/>
          <w:bCs/>
        </w:rPr>
      </w:pPr>
      <w:r>
        <w:rPr>
          <w:b/>
          <w:bCs/>
          <w:u w:val="single"/>
        </w:rPr>
        <w:lastRenderedPageBreak/>
        <w:t>Current</w:t>
      </w:r>
      <w:r>
        <w:rPr>
          <w:b/>
          <w:bCs/>
        </w:rPr>
        <w:t>:</w:t>
      </w:r>
    </w:p>
    <w:p w:rsidR="00421CE3" w:rsidRDefault="00421CE3" w:rsidP="0047566D">
      <w:pPr>
        <w:widowControl w:val="0"/>
        <w:autoSpaceDE w:val="0"/>
        <w:autoSpaceDN w:val="0"/>
        <w:adjustRightInd w:val="0"/>
        <w:spacing w:after="0" w:line="240" w:lineRule="auto"/>
        <w:ind w:left="630" w:hanging="630"/>
        <w:rPr>
          <w:b/>
          <w:bCs/>
        </w:rPr>
      </w:pPr>
      <w:r>
        <w:rPr>
          <w:b/>
          <w:bCs/>
        </w:rPr>
        <w:t>4</w:t>
      </w:r>
      <w:r w:rsidRPr="00421CE3">
        <w:rPr>
          <w:b/>
          <w:bCs/>
        </w:rPr>
        <w:t>.</w:t>
      </w:r>
      <w:r>
        <w:rPr>
          <w:b/>
          <w:bCs/>
        </w:rPr>
        <w:t>03.02—Uses Permitted By Right</w:t>
      </w:r>
    </w:p>
    <w:p w:rsidR="00421CE3" w:rsidRDefault="00421CE3" w:rsidP="00421CE3">
      <w:pPr>
        <w:pStyle w:val="p491"/>
        <w:tabs>
          <w:tab w:val="clear" w:pos="-9158"/>
          <w:tab w:val="clear" w:pos="-8959"/>
          <w:tab w:val="clear" w:pos="20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r>
        <w:rPr>
          <w:sz w:val="24"/>
          <w:szCs w:val="24"/>
        </w:rPr>
        <w:t>No building or part thereof shall be hereafter used, erected, or altered, or land used, in whole or in part, in the "A" - Agricultural District except for:</w:t>
      </w:r>
    </w:p>
    <w:p w:rsidR="0047566D" w:rsidRDefault="0047566D" w:rsidP="0047566D">
      <w:pPr>
        <w:widowControl w:val="0"/>
        <w:autoSpaceDE w:val="0"/>
        <w:autoSpaceDN w:val="0"/>
        <w:adjustRightInd w:val="0"/>
        <w:spacing w:after="0" w:line="240" w:lineRule="auto"/>
        <w:ind w:left="630" w:hanging="630"/>
        <w:rPr>
          <w:b/>
          <w:bCs/>
          <w:u w:val="single"/>
        </w:rPr>
      </w:pPr>
    </w:p>
    <w:p w:rsidR="0047566D" w:rsidRDefault="0047566D" w:rsidP="0047566D">
      <w:pPr>
        <w:widowControl w:val="0"/>
        <w:autoSpaceDE w:val="0"/>
        <w:autoSpaceDN w:val="0"/>
        <w:adjustRightInd w:val="0"/>
        <w:spacing w:after="0" w:line="240" w:lineRule="auto"/>
        <w:ind w:left="630" w:hanging="630"/>
        <w:rPr>
          <w:b/>
          <w:bCs/>
        </w:rPr>
      </w:pPr>
    </w:p>
    <w:p w:rsidR="00421CE3" w:rsidRDefault="00421CE3" w:rsidP="00421CE3">
      <w:pPr>
        <w:pStyle w:val="p40"/>
        <w:tabs>
          <w:tab w:val="clear" w:pos="-36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180"/>
          <w:tab w:val="left" w:pos="-1852"/>
          <w:tab w:val="left" w:pos="-1296"/>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spacing w:line="278" w:lineRule="atLeast"/>
        <w:ind w:left="720" w:hanging="720"/>
        <w:rPr>
          <w:sz w:val="24"/>
          <w:szCs w:val="24"/>
        </w:rPr>
      </w:pPr>
      <w:r>
        <w:rPr>
          <w:sz w:val="24"/>
          <w:szCs w:val="24"/>
        </w:rPr>
        <w:t xml:space="preserve">F.  </w:t>
      </w:r>
      <w:r>
        <w:rPr>
          <w:sz w:val="24"/>
          <w:szCs w:val="24"/>
        </w:rPr>
        <w:tab/>
        <w:t>Additional dwellings on any farm for the use of farm or domestic employees of the owner or his lessees, provided there is only one such tenant house in addition to the main dwelling for each ten acres of farm land, and provided that each such tenant house is surrounded by sufficient land to provide a future separate lot of two acres and a minimum width of 200 feet.</w:t>
      </w:r>
    </w:p>
    <w:p w:rsidR="00421CE3" w:rsidRDefault="0047566D" w:rsidP="00421CE3">
      <w:pPr>
        <w:pStyle w:val="p40"/>
        <w:tabs>
          <w:tab w:val="clear" w:pos="-36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180"/>
          <w:tab w:val="left" w:pos="-1852"/>
          <w:tab w:val="left" w:pos="-1296"/>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spacing w:line="278" w:lineRule="atLeast"/>
        <w:ind w:left="720" w:hanging="90"/>
        <w:rPr>
          <w:sz w:val="24"/>
          <w:szCs w:val="24"/>
        </w:rPr>
      </w:pPr>
      <w:r>
        <w:tab/>
      </w:r>
    </w:p>
    <w:p w:rsidR="0047566D" w:rsidRDefault="0047566D" w:rsidP="00421CE3">
      <w:pPr>
        <w:spacing w:after="0" w:line="240" w:lineRule="auto"/>
        <w:ind w:left="720" w:hanging="720"/>
      </w:pPr>
    </w:p>
    <w:p w:rsidR="0047566D" w:rsidRDefault="0047566D" w:rsidP="0047566D">
      <w:pPr>
        <w:widowControl w:val="0"/>
        <w:autoSpaceDE w:val="0"/>
        <w:autoSpaceDN w:val="0"/>
        <w:adjustRightInd w:val="0"/>
        <w:spacing w:after="0" w:line="240" w:lineRule="auto"/>
        <w:ind w:left="720" w:hanging="720"/>
        <w:rPr>
          <w:b/>
          <w:bCs/>
        </w:rPr>
      </w:pPr>
      <w:r>
        <w:rPr>
          <w:b/>
          <w:bCs/>
          <w:u w:val="single"/>
        </w:rPr>
        <w:t>CHANGE TO READ</w:t>
      </w:r>
      <w:r>
        <w:rPr>
          <w:b/>
          <w:bCs/>
        </w:rPr>
        <w:t>:</w:t>
      </w:r>
      <w:r>
        <w:rPr>
          <w:b/>
          <w:bCs/>
        </w:rPr>
        <w:tab/>
      </w:r>
      <w:r>
        <w:rPr>
          <w:b/>
          <w:bCs/>
        </w:rPr>
        <w:tab/>
        <w:t xml:space="preserve">Motion:   </w:t>
      </w:r>
      <w:proofErr w:type="spellStart"/>
      <w:proofErr w:type="gramStart"/>
      <w:r w:rsidR="00421CE3">
        <w:rPr>
          <w:b/>
          <w:bCs/>
        </w:rPr>
        <w:t>Gurr</w:t>
      </w:r>
      <w:proofErr w:type="spellEnd"/>
      <w:r>
        <w:rPr>
          <w:b/>
          <w:bCs/>
        </w:rPr>
        <w:t xml:space="preserve">  Support</w:t>
      </w:r>
      <w:proofErr w:type="gramEnd"/>
      <w:r>
        <w:rPr>
          <w:b/>
          <w:bCs/>
        </w:rPr>
        <w:t xml:space="preserve">:  </w:t>
      </w:r>
      <w:proofErr w:type="spellStart"/>
      <w:r>
        <w:rPr>
          <w:b/>
          <w:bCs/>
        </w:rPr>
        <w:t>Moglovkin</w:t>
      </w:r>
      <w:proofErr w:type="spellEnd"/>
      <w:r>
        <w:rPr>
          <w:b/>
          <w:bCs/>
        </w:rPr>
        <w:t xml:space="preserve">  </w:t>
      </w:r>
      <w:r>
        <w:rPr>
          <w:b/>
          <w:bCs/>
        </w:rPr>
        <w:tab/>
        <w:t>Carried</w:t>
      </w:r>
    </w:p>
    <w:p w:rsidR="0047566D" w:rsidRDefault="0047566D" w:rsidP="0047566D">
      <w:pPr>
        <w:widowControl w:val="0"/>
        <w:autoSpaceDE w:val="0"/>
        <w:autoSpaceDN w:val="0"/>
        <w:adjustRightInd w:val="0"/>
        <w:spacing w:after="0" w:line="240" w:lineRule="auto"/>
        <w:ind w:left="720" w:hanging="720"/>
        <w:rPr>
          <w:b/>
          <w:bCs/>
        </w:rPr>
      </w:pPr>
    </w:p>
    <w:p w:rsidR="0047566D" w:rsidRDefault="0047566D" w:rsidP="0047566D">
      <w:pPr>
        <w:widowControl w:val="0"/>
        <w:autoSpaceDE w:val="0"/>
        <w:autoSpaceDN w:val="0"/>
        <w:adjustRightInd w:val="0"/>
        <w:spacing w:after="0" w:line="240" w:lineRule="auto"/>
        <w:ind w:left="630" w:hanging="630"/>
        <w:rPr>
          <w:b/>
          <w:bCs/>
        </w:rPr>
      </w:pPr>
    </w:p>
    <w:p w:rsidR="003812EB" w:rsidRDefault="00421CE3" w:rsidP="00421CE3">
      <w:pPr>
        <w:pStyle w:val="p40"/>
        <w:tabs>
          <w:tab w:val="clear" w:pos="-36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180"/>
          <w:tab w:val="left" w:pos="-1852"/>
          <w:tab w:val="left" w:pos="-1296"/>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spacing w:line="278" w:lineRule="atLeast"/>
        <w:ind w:left="720" w:hanging="720"/>
        <w:rPr>
          <w:sz w:val="24"/>
          <w:szCs w:val="24"/>
        </w:rPr>
      </w:pPr>
      <w:r>
        <w:rPr>
          <w:sz w:val="24"/>
          <w:szCs w:val="24"/>
        </w:rPr>
        <w:t>F.</w:t>
      </w:r>
      <w:r>
        <w:rPr>
          <w:sz w:val="24"/>
          <w:szCs w:val="24"/>
        </w:rPr>
        <w:tab/>
        <w:t xml:space="preserve">Additional dwellings </w:t>
      </w:r>
      <w:r w:rsidRPr="001400E2">
        <w:rPr>
          <w:strike/>
          <w:color w:val="FF0000"/>
          <w:sz w:val="24"/>
          <w:szCs w:val="24"/>
        </w:rPr>
        <w:t>on any farm for the use of farm or domestic employees of the owner or his lessees</w:t>
      </w:r>
      <w:r>
        <w:rPr>
          <w:sz w:val="24"/>
          <w:szCs w:val="24"/>
        </w:rPr>
        <w:t xml:space="preserve">, provided there is only one such </w:t>
      </w:r>
      <w:r w:rsidRPr="001400E2">
        <w:rPr>
          <w:strike/>
          <w:color w:val="FF0000"/>
          <w:sz w:val="24"/>
          <w:szCs w:val="24"/>
        </w:rPr>
        <w:t>tenant house</w:t>
      </w:r>
      <w:r w:rsidRPr="001400E2">
        <w:rPr>
          <w:color w:val="FF0000"/>
          <w:sz w:val="24"/>
          <w:szCs w:val="24"/>
        </w:rPr>
        <w:t xml:space="preserve"> </w:t>
      </w:r>
      <w:r>
        <w:rPr>
          <w:i/>
          <w:sz w:val="24"/>
          <w:szCs w:val="24"/>
        </w:rPr>
        <w:t xml:space="preserve">dwelling </w:t>
      </w:r>
      <w:r>
        <w:rPr>
          <w:sz w:val="24"/>
          <w:szCs w:val="24"/>
        </w:rPr>
        <w:t xml:space="preserve">in addition to the main dwelling for each ten acres of </w:t>
      </w:r>
      <w:r w:rsidRPr="001400E2">
        <w:rPr>
          <w:strike/>
          <w:color w:val="FF0000"/>
          <w:sz w:val="24"/>
          <w:szCs w:val="24"/>
        </w:rPr>
        <w:t>farm</w:t>
      </w:r>
      <w:r>
        <w:rPr>
          <w:sz w:val="24"/>
          <w:szCs w:val="24"/>
        </w:rPr>
        <w:t xml:space="preserve"> land, and provided that each such </w:t>
      </w:r>
      <w:r w:rsidRPr="001400E2">
        <w:rPr>
          <w:strike/>
          <w:color w:val="FF0000"/>
          <w:sz w:val="24"/>
          <w:szCs w:val="24"/>
        </w:rPr>
        <w:t xml:space="preserve">tenant </w:t>
      </w:r>
      <w:proofErr w:type="gramStart"/>
      <w:r w:rsidRPr="001400E2">
        <w:rPr>
          <w:strike/>
          <w:color w:val="FF0000"/>
          <w:sz w:val="24"/>
          <w:szCs w:val="24"/>
        </w:rPr>
        <w:t>house</w:t>
      </w:r>
      <w:r w:rsidRPr="001400E2">
        <w:rPr>
          <w:color w:val="FF0000"/>
          <w:sz w:val="24"/>
          <w:szCs w:val="24"/>
        </w:rPr>
        <w:t xml:space="preserve">  </w:t>
      </w:r>
      <w:r w:rsidRPr="001400E2">
        <w:rPr>
          <w:i/>
          <w:color w:val="FF0000"/>
          <w:sz w:val="24"/>
          <w:szCs w:val="24"/>
        </w:rPr>
        <w:t>dwelling</w:t>
      </w:r>
      <w:proofErr w:type="gramEnd"/>
      <w:r w:rsidRPr="001400E2">
        <w:rPr>
          <w:color w:val="FF0000"/>
          <w:sz w:val="24"/>
          <w:szCs w:val="24"/>
        </w:rPr>
        <w:t xml:space="preserve"> </w:t>
      </w:r>
      <w:r>
        <w:rPr>
          <w:sz w:val="24"/>
          <w:szCs w:val="24"/>
        </w:rPr>
        <w:t>is surrounded by sufficient land to provide a future separate lot of two acres and a minimum width of 200 feet.</w:t>
      </w:r>
    </w:p>
    <w:p w:rsidR="003812EB" w:rsidRDefault="003812EB">
      <w:pPr>
        <w:rPr>
          <w:rFonts w:ascii="Arial" w:eastAsia="Times New Roman" w:hAnsi="Arial" w:cs="Arial"/>
          <w:sz w:val="24"/>
          <w:szCs w:val="24"/>
        </w:rPr>
      </w:pPr>
      <w:r>
        <w:rPr>
          <w:sz w:val="24"/>
          <w:szCs w:val="24"/>
        </w:rPr>
        <w:br w:type="page"/>
      </w:r>
    </w:p>
    <w:p w:rsidR="00953B17" w:rsidRDefault="00953B17" w:rsidP="003812E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0"/>
        <w:jc w:val="left"/>
        <w:rPr>
          <w:sz w:val="24"/>
          <w:szCs w:val="24"/>
        </w:rPr>
      </w:pPr>
      <w:bookmarkStart w:id="0" w:name="_GoBack"/>
      <w:bookmarkEnd w:id="0"/>
      <w:r>
        <w:rPr>
          <w:sz w:val="24"/>
          <w:szCs w:val="24"/>
        </w:rPr>
        <w:lastRenderedPageBreak/>
        <w:t>Definitions:</w:t>
      </w:r>
    </w:p>
    <w:p w:rsidR="00953B17" w:rsidRDefault="00953B17" w:rsidP="00953B17">
      <w:pPr>
        <w:widowControl w:val="0"/>
        <w:autoSpaceDE w:val="0"/>
        <w:autoSpaceDN w:val="0"/>
        <w:adjustRightInd w:val="0"/>
        <w:spacing w:after="0" w:line="240" w:lineRule="auto"/>
        <w:ind w:left="630" w:hanging="630"/>
        <w:rPr>
          <w:b/>
          <w:bCs/>
        </w:rPr>
      </w:pPr>
      <w:r>
        <w:rPr>
          <w:b/>
          <w:bCs/>
          <w:u w:val="single"/>
        </w:rPr>
        <w:t>Current</w:t>
      </w:r>
      <w:r>
        <w:rPr>
          <w:b/>
          <w:bCs/>
        </w:rPr>
        <w:t>:</w:t>
      </w:r>
    </w:p>
    <w:p w:rsidR="00953B17" w:rsidRDefault="00953B17" w:rsidP="003812E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0"/>
        <w:jc w:val="left"/>
        <w:rPr>
          <w:sz w:val="24"/>
          <w:szCs w:val="24"/>
        </w:rPr>
      </w:pPr>
    </w:p>
    <w:p w:rsidR="00953B17" w:rsidRDefault="00953B17" w:rsidP="00953B17">
      <w:r>
        <w:rPr>
          <w:u w:val="single"/>
        </w:rPr>
        <w:t>Structure</w:t>
      </w:r>
      <w:r>
        <w:t>:</w:t>
      </w:r>
    </w:p>
    <w:p w:rsidR="00953B17" w:rsidRDefault="00953B17" w:rsidP="00953B17">
      <w:pPr>
        <w:pStyle w:val="p34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2121"/>
          <w:tab w:val="left" w:pos="2841"/>
          <w:tab w:val="left" w:pos="3561"/>
          <w:tab w:val="left" w:pos="4281"/>
          <w:tab w:val="left" w:pos="5001"/>
          <w:tab w:val="left" w:pos="5721"/>
          <w:tab w:val="left" w:pos="6441"/>
          <w:tab w:val="left" w:pos="7161"/>
          <w:tab w:val="left" w:pos="7902"/>
          <w:tab w:val="left" w:pos="8622"/>
        </w:tabs>
        <w:ind w:left="720"/>
        <w:rPr>
          <w:sz w:val="24"/>
          <w:szCs w:val="24"/>
        </w:rPr>
      </w:pPr>
      <w:r>
        <w:rPr>
          <w:sz w:val="24"/>
          <w:szCs w:val="24"/>
        </w:rPr>
        <w:t>Anything constructed or erected, the use of which requires location on or beneath the ground or attachment to something on or beneath the ground.   Among other things, structures shall include buildings, driveways, walls, fences, roads, and towers.  Structures shall not include roads or driveways that are constructed for agricultural or logging purposes.</w:t>
      </w:r>
    </w:p>
    <w:p w:rsidR="00953B17" w:rsidRDefault="00953B17" w:rsidP="00953B17">
      <w:pPr>
        <w:pStyle w:val="p34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2121"/>
          <w:tab w:val="left" w:pos="2841"/>
          <w:tab w:val="left" w:pos="3561"/>
          <w:tab w:val="left" w:pos="4281"/>
          <w:tab w:val="left" w:pos="5001"/>
          <w:tab w:val="left" w:pos="5721"/>
          <w:tab w:val="left" w:pos="6441"/>
          <w:tab w:val="left" w:pos="7161"/>
          <w:tab w:val="left" w:pos="7902"/>
          <w:tab w:val="left" w:pos="8622"/>
        </w:tabs>
        <w:ind w:left="720"/>
        <w:rPr>
          <w:sz w:val="24"/>
          <w:szCs w:val="24"/>
        </w:rPr>
      </w:pPr>
    </w:p>
    <w:p w:rsidR="00953B17" w:rsidRPr="003812EB" w:rsidRDefault="00953B17" w:rsidP="00953B17">
      <w:pPr>
        <w:widowControl w:val="0"/>
        <w:autoSpaceDE w:val="0"/>
        <w:autoSpaceDN w:val="0"/>
        <w:adjustRightInd w:val="0"/>
        <w:spacing w:after="0" w:line="240" w:lineRule="auto"/>
        <w:ind w:left="630" w:hanging="630"/>
        <w:rPr>
          <w:b/>
          <w:bCs/>
        </w:rPr>
      </w:pPr>
      <w:r>
        <w:rPr>
          <w:b/>
          <w:bCs/>
          <w:u w:val="single"/>
        </w:rPr>
        <w:t>CHANGE TO READ</w:t>
      </w:r>
      <w:r>
        <w:rPr>
          <w:b/>
          <w:bCs/>
        </w:rPr>
        <w:t>:</w:t>
      </w:r>
      <w:r>
        <w:rPr>
          <w:b/>
          <w:bCs/>
        </w:rPr>
        <w:tab/>
      </w:r>
      <w:r>
        <w:rPr>
          <w:b/>
          <w:bCs/>
        </w:rPr>
        <w:tab/>
        <w:t xml:space="preserve">Motion:   </w:t>
      </w:r>
      <w:proofErr w:type="gramStart"/>
      <w:r>
        <w:rPr>
          <w:b/>
          <w:bCs/>
        </w:rPr>
        <w:t>Robbins  Support</w:t>
      </w:r>
      <w:proofErr w:type="gramEnd"/>
      <w:r>
        <w:rPr>
          <w:b/>
          <w:bCs/>
        </w:rPr>
        <w:t xml:space="preserve">:  </w:t>
      </w:r>
      <w:proofErr w:type="spellStart"/>
      <w:r>
        <w:rPr>
          <w:b/>
          <w:bCs/>
        </w:rPr>
        <w:t>Moglovkin</w:t>
      </w:r>
      <w:proofErr w:type="spellEnd"/>
      <w:r>
        <w:rPr>
          <w:b/>
          <w:bCs/>
        </w:rPr>
        <w:t xml:space="preserve">  </w:t>
      </w:r>
      <w:r>
        <w:rPr>
          <w:b/>
          <w:bCs/>
        </w:rPr>
        <w:tab/>
        <w:t xml:space="preserve">Carried </w:t>
      </w:r>
    </w:p>
    <w:p w:rsidR="00953B17" w:rsidRDefault="00953B17" w:rsidP="00953B17">
      <w:pPr>
        <w:pStyle w:val="p34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2121"/>
          <w:tab w:val="left" w:pos="2841"/>
          <w:tab w:val="left" w:pos="3561"/>
          <w:tab w:val="left" w:pos="4281"/>
          <w:tab w:val="left" w:pos="5001"/>
          <w:tab w:val="left" w:pos="5721"/>
          <w:tab w:val="left" w:pos="6441"/>
          <w:tab w:val="left" w:pos="7161"/>
          <w:tab w:val="left" w:pos="7902"/>
          <w:tab w:val="left" w:pos="8622"/>
        </w:tabs>
        <w:ind w:left="720"/>
        <w:rPr>
          <w:sz w:val="24"/>
          <w:szCs w:val="24"/>
        </w:rPr>
      </w:pPr>
    </w:p>
    <w:p w:rsidR="00953B17" w:rsidRDefault="00953B17" w:rsidP="00953B17">
      <w:r>
        <w:rPr>
          <w:u w:val="single"/>
        </w:rPr>
        <w:t>Structure</w:t>
      </w:r>
      <w:r>
        <w:t>:</w:t>
      </w:r>
    </w:p>
    <w:p w:rsidR="00953B17" w:rsidRDefault="00953B17" w:rsidP="00953B17">
      <w:pPr>
        <w:pStyle w:val="p34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2121"/>
          <w:tab w:val="left" w:pos="2841"/>
          <w:tab w:val="left" w:pos="3561"/>
          <w:tab w:val="left" w:pos="4281"/>
          <w:tab w:val="left" w:pos="5001"/>
          <w:tab w:val="left" w:pos="5721"/>
          <w:tab w:val="left" w:pos="6441"/>
          <w:tab w:val="left" w:pos="7161"/>
          <w:tab w:val="left" w:pos="7902"/>
          <w:tab w:val="left" w:pos="8622"/>
        </w:tabs>
        <w:ind w:left="720"/>
        <w:rPr>
          <w:sz w:val="24"/>
          <w:szCs w:val="24"/>
        </w:rPr>
      </w:pPr>
      <w:r>
        <w:rPr>
          <w:sz w:val="24"/>
          <w:szCs w:val="24"/>
        </w:rPr>
        <w:t xml:space="preserve">Anything constructed or erected, the use of which requires location on or beneath the ground or attachment to something on or beneath the ground.   Among other things, structures shall include buildings, </w:t>
      </w:r>
      <w:r w:rsidRPr="00953B17">
        <w:rPr>
          <w:strike/>
          <w:color w:val="FF0000"/>
          <w:sz w:val="24"/>
          <w:szCs w:val="24"/>
        </w:rPr>
        <w:t>driveways,</w:t>
      </w:r>
      <w:r w:rsidRPr="00953B17">
        <w:rPr>
          <w:color w:val="FF0000"/>
          <w:sz w:val="24"/>
          <w:szCs w:val="24"/>
        </w:rPr>
        <w:t xml:space="preserve"> </w:t>
      </w:r>
      <w:r>
        <w:rPr>
          <w:sz w:val="24"/>
          <w:szCs w:val="24"/>
        </w:rPr>
        <w:t xml:space="preserve">walls, fences, </w:t>
      </w:r>
      <w:r w:rsidRPr="00953B17">
        <w:rPr>
          <w:strike/>
          <w:color w:val="FF0000"/>
          <w:sz w:val="24"/>
          <w:szCs w:val="24"/>
        </w:rPr>
        <w:t>roads,</w:t>
      </w:r>
      <w:r w:rsidRPr="00953B17">
        <w:rPr>
          <w:color w:val="FF0000"/>
          <w:sz w:val="24"/>
          <w:szCs w:val="24"/>
        </w:rPr>
        <w:t xml:space="preserve"> </w:t>
      </w:r>
      <w:r>
        <w:rPr>
          <w:sz w:val="24"/>
          <w:szCs w:val="24"/>
        </w:rPr>
        <w:t xml:space="preserve">and towers.  </w:t>
      </w:r>
      <w:r w:rsidRPr="00953B17">
        <w:rPr>
          <w:strike/>
          <w:color w:val="FF0000"/>
          <w:sz w:val="24"/>
          <w:szCs w:val="24"/>
        </w:rPr>
        <w:t>Structures shall not include roads or driveways that are constructed for agricultural or logging purposes.</w:t>
      </w:r>
    </w:p>
    <w:p w:rsidR="00953B17" w:rsidRDefault="00953B17" w:rsidP="00953B17">
      <w:pPr>
        <w:pStyle w:val="p34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2121"/>
          <w:tab w:val="left" w:pos="2841"/>
          <w:tab w:val="left" w:pos="3561"/>
          <w:tab w:val="left" w:pos="4281"/>
          <w:tab w:val="left" w:pos="5001"/>
          <w:tab w:val="left" w:pos="5721"/>
          <w:tab w:val="left" w:pos="6441"/>
          <w:tab w:val="left" w:pos="7161"/>
          <w:tab w:val="left" w:pos="7902"/>
          <w:tab w:val="left" w:pos="8622"/>
        </w:tabs>
        <w:ind w:left="720"/>
        <w:rPr>
          <w:sz w:val="24"/>
          <w:szCs w:val="24"/>
        </w:rPr>
      </w:pPr>
    </w:p>
    <w:p w:rsidR="00953B17" w:rsidRDefault="00953B17" w:rsidP="00953B17">
      <w:pPr>
        <w:pStyle w:val="p34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2121"/>
          <w:tab w:val="left" w:pos="2841"/>
          <w:tab w:val="left" w:pos="3561"/>
          <w:tab w:val="left" w:pos="4281"/>
          <w:tab w:val="left" w:pos="5001"/>
          <w:tab w:val="left" w:pos="5721"/>
          <w:tab w:val="left" w:pos="6441"/>
          <w:tab w:val="left" w:pos="7161"/>
          <w:tab w:val="left" w:pos="7902"/>
          <w:tab w:val="left" w:pos="8622"/>
        </w:tabs>
        <w:ind w:left="0"/>
        <w:rPr>
          <w:sz w:val="24"/>
          <w:szCs w:val="24"/>
        </w:rPr>
      </w:pPr>
      <w:r>
        <w:rPr>
          <w:sz w:val="24"/>
          <w:szCs w:val="24"/>
        </w:rPr>
        <w:t>_________________________________________________________________________</w:t>
      </w:r>
    </w:p>
    <w:p w:rsidR="00953B17" w:rsidRDefault="00953B17" w:rsidP="00953B17">
      <w:pPr>
        <w:pStyle w:val="p34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2121"/>
          <w:tab w:val="left" w:pos="2841"/>
          <w:tab w:val="left" w:pos="3561"/>
          <w:tab w:val="left" w:pos="4281"/>
          <w:tab w:val="left" w:pos="5001"/>
          <w:tab w:val="left" w:pos="5721"/>
          <w:tab w:val="left" w:pos="6441"/>
          <w:tab w:val="left" w:pos="7161"/>
          <w:tab w:val="left" w:pos="7902"/>
          <w:tab w:val="left" w:pos="8622"/>
        </w:tabs>
        <w:ind w:left="720"/>
        <w:rPr>
          <w:sz w:val="24"/>
          <w:szCs w:val="24"/>
        </w:rPr>
      </w:pPr>
    </w:p>
    <w:p w:rsidR="003812EB" w:rsidRDefault="003812EB" w:rsidP="00953B17">
      <w:pPr>
        <w:widowControl w:val="0"/>
        <w:autoSpaceDE w:val="0"/>
        <w:autoSpaceDN w:val="0"/>
        <w:adjustRightInd w:val="0"/>
        <w:spacing w:after="0" w:line="240" w:lineRule="auto"/>
        <w:rPr>
          <w:b/>
          <w:bCs/>
        </w:rPr>
      </w:pPr>
      <w:r>
        <w:rPr>
          <w:b/>
          <w:bCs/>
          <w:u w:val="single"/>
        </w:rPr>
        <w:t>Current</w:t>
      </w:r>
      <w:r>
        <w:rPr>
          <w:b/>
          <w:bCs/>
        </w:rPr>
        <w:t>:</w:t>
      </w:r>
    </w:p>
    <w:p w:rsidR="003812EB" w:rsidRDefault="003812EB" w:rsidP="003812E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0"/>
        <w:jc w:val="left"/>
        <w:rPr>
          <w:sz w:val="24"/>
          <w:szCs w:val="24"/>
        </w:rPr>
      </w:pPr>
    </w:p>
    <w:p w:rsidR="003812EB" w:rsidRDefault="003812EB" w:rsidP="003812EB">
      <w:pPr>
        <w:pStyle w:val="Heading2"/>
        <w:numPr>
          <w:ilvl w:val="0"/>
          <w:numId w:val="0"/>
        </w:numPr>
      </w:pPr>
      <w:bookmarkStart w:id="1" w:name="_Toc311809419"/>
      <w:r>
        <w:t>Section 2.03– PERMITTING PROCESS AND REQUIREMENTS</w:t>
      </w:r>
      <w:bookmarkEnd w:id="1"/>
      <w:r>
        <w:t xml:space="preserve"> </w:t>
      </w:r>
    </w:p>
    <w:p w:rsidR="003812EB" w:rsidRDefault="003812EB" w:rsidP="003812E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0"/>
        <w:jc w:val="left"/>
        <w:rPr>
          <w:sz w:val="24"/>
          <w:szCs w:val="24"/>
        </w:rPr>
      </w:pPr>
    </w:p>
    <w:p w:rsidR="003812EB" w:rsidRDefault="003812EB" w:rsidP="00B06C56">
      <w:pPr>
        <w:pStyle w:val="Heading3"/>
      </w:pPr>
      <w:r>
        <w:t xml:space="preserve">2.03.01 </w:t>
      </w:r>
      <w:bookmarkStart w:id="2" w:name="_Toc311809420"/>
      <w:r>
        <w:t>– Land Use Permits</w:t>
      </w:r>
      <w:bookmarkEnd w:id="2"/>
    </w:p>
    <w:p w:rsidR="003812EB" w:rsidRDefault="003812EB" w:rsidP="003812EB"/>
    <w:p w:rsidR="003812EB" w:rsidRDefault="003812EB" w:rsidP="003812EB">
      <w:pPr>
        <w:pStyle w:val="p5"/>
        <w:numPr>
          <w:ilvl w:val="0"/>
          <w:numId w:val="4"/>
        </w:numPr>
        <w:tabs>
          <w:tab w:val="clear" w:pos="-699"/>
          <w:tab w:val="clear" w:pos="20"/>
          <w:tab w:val="clear" w:pos="740"/>
          <w:tab w:val="clear" w:pos="1440"/>
          <w:tab w:val="clear" w:pos="2180"/>
          <w:tab w:val="clear" w:pos="2900"/>
          <w:tab w:val="clear" w:pos="3620"/>
          <w:tab w:val="clear" w:pos="4340"/>
          <w:tab w:val="clear" w:pos="5060"/>
          <w:tab w:val="clear" w:pos="5780"/>
          <w:tab w:val="clear" w:pos="6500"/>
          <w:tab w:val="clear" w:pos="7220"/>
          <w:tab w:val="clear" w:pos="7940"/>
          <w:tab w:val="clear" w:pos="8660"/>
          <w:tab w:val="left" w:pos="700"/>
          <w:tab w:val="left" w:pos="2140"/>
          <w:tab w:val="left" w:pos="2860"/>
          <w:tab w:val="left" w:pos="3580"/>
          <w:tab w:val="left" w:pos="4300"/>
          <w:tab w:val="left" w:pos="5020"/>
          <w:tab w:val="left" w:pos="5740"/>
          <w:tab w:val="left" w:pos="6460"/>
          <w:tab w:val="left" w:pos="7180"/>
          <w:tab w:val="left" w:pos="7900"/>
          <w:tab w:val="left" w:pos="8620"/>
        </w:tabs>
        <w:spacing w:line="278" w:lineRule="atLeast"/>
        <w:jc w:val="left"/>
        <w:rPr>
          <w:sz w:val="24"/>
          <w:szCs w:val="24"/>
        </w:rPr>
      </w:pPr>
      <w:r>
        <w:rPr>
          <w:sz w:val="24"/>
          <w:szCs w:val="24"/>
        </w:rPr>
        <w:t>A Land Use Permit shall be secured prior to the commencement of excavation for, or construction of; any building, structure, or parking area, or to make a structural change, alteration, or addition in any existing building or structure, or to relocate any building or structure.  The application for a Land Use Permit shall be made and approved prior to the date when construction is intended to begin.</w:t>
      </w:r>
    </w:p>
    <w:p w:rsidR="003812EB" w:rsidRDefault="003812EB" w:rsidP="003812EB">
      <w:pPr>
        <w:widowControl w:val="0"/>
        <w:autoSpaceDE w:val="0"/>
        <w:autoSpaceDN w:val="0"/>
        <w:adjustRightInd w:val="0"/>
        <w:spacing w:after="0" w:line="240" w:lineRule="auto"/>
        <w:ind w:left="630" w:hanging="630"/>
        <w:rPr>
          <w:b/>
          <w:bCs/>
        </w:rPr>
      </w:pPr>
    </w:p>
    <w:p w:rsidR="003812EB" w:rsidRPr="003812EB" w:rsidRDefault="003812EB" w:rsidP="003812EB">
      <w:pPr>
        <w:widowControl w:val="0"/>
        <w:autoSpaceDE w:val="0"/>
        <w:autoSpaceDN w:val="0"/>
        <w:adjustRightInd w:val="0"/>
        <w:spacing w:after="0" w:line="240" w:lineRule="auto"/>
        <w:ind w:left="630" w:hanging="630"/>
        <w:rPr>
          <w:b/>
          <w:bCs/>
        </w:rPr>
      </w:pPr>
      <w:r>
        <w:rPr>
          <w:b/>
          <w:bCs/>
          <w:u w:val="single"/>
        </w:rPr>
        <w:t>CHANGE TO READ</w:t>
      </w:r>
      <w:r>
        <w:rPr>
          <w:b/>
          <w:bCs/>
        </w:rPr>
        <w:t>:</w:t>
      </w:r>
      <w:r>
        <w:rPr>
          <w:b/>
          <w:bCs/>
        </w:rPr>
        <w:tab/>
      </w:r>
      <w:r>
        <w:rPr>
          <w:b/>
          <w:bCs/>
        </w:rPr>
        <w:tab/>
        <w:t xml:space="preserve">Motion:   </w:t>
      </w:r>
      <w:proofErr w:type="gramStart"/>
      <w:r>
        <w:rPr>
          <w:b/>
          <w:bCs/>
        </w:rPr>
        <w:t>Robbins  Support</w:t>
      </w:r>
      <w:proofErr w:type="gramEnd"/>
      <w:r>
        <w:rPr>
          <w:b/>
          <w:bCs/>
        </w:rPr>
        <w:t xml:space="preserve">:  </w:t>
      </w:r>
      <w:proofErr w:type="spellStart"/>
      <w:r>
        <w:rPr>
          <w:b/>
          <w:bCs/>
        </w:rPr>
        <w:t>Moglovkin</w:t>
      </w:r>
      <w:proofErr w:type="spellEnd"/>
      <w:r>
        <w:rPr>
          <w:b/>
          <w:bCs/>
        </w:rPr>
        <w:t xml:space="preserve">  </w:t>
      </w:r>
      <w:r>
        <w:rPr>
          <w:b/>
          <w:bCs/>
        </w:rPr>
        <w:tab/>
        <w:t xml:space="preserve">Carried </w:t>
      </w:r>
    </w:p>
    <w:p w:rsidR="003812EB" w:rsidRDefault="003812EB" w:rsidP="003812EB"/>
    <w:p w:rsidR="00C802F9" w:rsidRDefault="003812EB" w:rsidP="00CE1DDD">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70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540" w:hanging="540"/>
        <w:jc w:val="left"/>
        <w:rPr>
          <w:sz w:val="24"/>
          <w:szCs w:val="24"/>
        </w:rPr>
      </w:pPr>
      <w:r>
        <w:rPr>
          <w:sz w:val="24"/>
          <w:szCs w:val="24"/>
        </w:rPr>
        <w:t>A.</w:t>
      </w:r>
      <w:r>
        <w:rPr>
          <w:sz w:val="24"/>
          <w:szCs w:val="24"/>
        </w:rPr>
        <w:tab/>
        <w:t xml:space="preserve">A Land Use Permit shall be secured prior to the commencement of excavation for, or construction of; any building, structure, </w:t>
      </w:r>
      <w:r w:rsidRPr="001400E2">
        <w:rPr>
          <w:strike/>
          <w:color w:val="FF0000"/>
          <w:sz w:val="24"/>
          <w:szCs w:val="24"/>
        </w:rPr>
        <w:t>or parking area</w:t>
      </w:r>
      <w:r w:rsidRPr="001400E2">
        <w:rPr>
          <w:color w:val="FF0000"/>
          <w:sz w:val="24"/>
          <w:szCs w:val="24"/>
        </w:rPr>
        <w:t xml:space="preserve">, </w:t>
      </w:r>
      <w:r>
        <w:rPr>
          <w:sz w:val="24"/>
          <w:szCs w:val="24"/>
        </w:rPr>
        <w:t>or to make a structural change, alteration, or addition in any existing building or structure, or to relocate any building or structure.  The application for a Land Use Permit shall be made and approved prior to the date when construction is intended to begin.</w:t>
      </w:r>
      <w:r w:rsidR="00C802F9">
        <w:rPr>
          <w:sz w:val="24"/>
          <w:szCs w:val="24"/>
        </w:rPr>
        <w:br w:type="page"/>
      </w:r>
    </w:p>
    <w:p w:rsidR="00C802F9" w:rsidRDefault="00C802F9" w:rsidP="00C802F9">
      <w:pPr>
        <w:widowControl w:val="0"/>
        <w:autoSpaceDE w:val="0"/>
        <w:autoSpaceDN w:val="0"/>
        <w:adjustRightInd w:val="0"/>
        <w:spacing w:after="0" w:line="240" w:lineRule="auto"/>
        <w:ind w:left="630" w:hanging="630"/>
        <w:rPr>
          <w:b/>
          <w:bCs/>
        </w:rPr>
      </w:pPr>
      <w:bookmarkStart w:id="3" w:name="_Toc311809454"/>
      <w:r>
        <w:rPr>
          <w:b/>
          <w:bCs/>
          <w:u w:val="single"/>
        </w:rPr>
        <w:lastRenderedPageBreak/>
        <w:t>Current</w:t>
      </w:r>
      <w:r>
        <w:rPr>
          <w:b/>
          <w:bCs/>
        </w:rPr>
        <w:t>:</w:t>
      </w:r>
    </w:p>
    <w:p w:rsidR="00C802F9" w:rsidRDefault="00C802F9" w:rsidP="00B06C56">
      <w:pPr>
        <w:pStyle w:val="Heading3"/>
      </w:pPr>
    </w:p>
    <w:p w:rsidR="00C802F9" w:rsidRDefault="00C802F9" w:rsidP="00B06C56">
      <w:pPr>
        <w:pStyle w:val="Heading3"/>
      </w:pPr>
      <w:r>
        <w:t>4.02.01– Schedule of Regulations</w:t>
      </w:r>
      <w:bookmarkEnd w:id="3"/>
    </w:p>
    <w:p w:rsidR="00C802F9" w:rsidRDefault="00C802F9" w:rsidP="00C802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7"/>
        <w:gridCol w:w="1138"/>
        <w:gridCol w:w="891"/>
        <w:gridCol w:w="775"/>
        <w:gridCol w:w="866"/>
        <w:gridCol w:w="645"/>
        <w:gridCol w:w="705"/>
        <w:gridCol w:w="685"/>
        <w:gridCol w:w="896"/>
        <w:gridCol w:w="634"/>
        <w:gridCol w:w="784"/>
      </w:tblGrid>
      <w:tr w:rsidR="00C802F9" w:rsidTr="006C4C03">
        <w:tc>
          <w:tcPr>
            <w:tcW w:w="0" w:type="auto"/>
            <w:gridSpan w:val="2"/>
          </w:tcPr>
          <w:p w:rsidR="00C802F9" w:rsidRDefault="00C802F9" w:rsidP="006C4C03">
            <w:pPr>
              <w:jc w:val="center"/>
            </w:pPr>
            <w:r>
              <w:t>Zoning District</w:t>
            </w:r>
          </w:p>
        </w:tc>
        <w:tc>
          <w:tcPr>
            <w:tcW w:w="0" w:type="auto"/>
            <w:gridSpan w:val="2"/>
          </w:tcPr>
          <w:p w:rsidR="00C802F9" w:rsidRDefault="00C802F9" w:rsidP="006C4C03">
            <w:pPr>
              <w:jc w:val="center"/>
            </w:pPr>
            <w:r>
              <w:t xml:space="preserve">Minimum </w:t>
            </w:r>
            <w:smartTag w:uri="urn:schemas-microsoft-com:office:smarttags" w:element="PlaceType">
              <w:r>
                <w:t>Lot</w:t>
              </w:r>
            </w:smartTag>
            <w:r>
              <w:t xml:space="preserve"> Size or Maximum Density</w:t>
            </w:r>
          </w:p>
        </w:tc>
        <w:tc>
          <w:tcPr>
            <w:tcW w:w="0" w:type="auto"/>
            <w:gridSpan w:val="2"/>
          </w:tcPr>
          <w:p w:rsidR="00C802F9" w:rsidRDefault="00C802F9" w:rsidP="006C4C03">
            <w:pPr>
              <w:jc w:val="center"/>
            </w:pPr>
            <w:r>
              <w:t>Maximum Building Height (whichever is lesser)</w:t>
            </w:r>
          </w:p>
        </w:tc>
        <w:tc>
          <w:tcPr>
            <w:tcW w:w="0" w:type="auto"/>
            <w:gridSpan w:val="4"/>
          </w:tcPr>
          <w:p w:rsidR="00C802F9" w:rsidRDefault="00C802F9" w:rsidP="006C4C03">
            <w:pPr>
              <w:jc w:val="center"/>
            </w:pPr>
            <w:r>
              <w:t>Principal Structure Minimum Yard Setback</w:t>
            </w:r>
          </w:p>
        </w:tc>
        <w:tc>
          <w:tcPr>
            <w:tcW w:w="0" w:type="auto"/>
          </w:tcPr>
          <w:p w:rsidR="00C802F9" w:rsidRDefault="00C802F9" w:rsidP="006C4C03">
            <w:pPr>
              <w:jc w:val="center"/>
            </w:pPr>
            <w:r>
              <w:t>(Per Unit) Floor Area</w:t>
            </w:r>
          </w:p>
        </w:tc>
      </w:tr>
      <w:tr w:rsidR="00C802F9" w:rsidTr="006C4C03">
        <w:tc>
          <w:tcPr>
            <w:tcW w:w="0" w:type="auto"/>
            <w:gridSpan w:val="2"/>
            <w:vAlign w:val="center"/>
          </w:tcPr>
          <w:p w:rsidR="00C802F9" w:rsidRDefault="00C802F9" w:rsidP="006C4C03"/>
        </w:tc>
        <w:tc>
          <w:tcPr>
            <w:tcW w:w="0" w:type="auto"/>
          </w:tcPr>
          <w:p w:rsidR="00C802F9" w:rsidRDefault="00C802F9" w:rsidP="006C4C03">
            <w:r>
              <w:t xml:space="preserve">Min Lot Area or  Max Units per </w:t>
            </w:r>
            <w:smartTag w:uri="urn:schemas-microsoft-com:office:smarttags" w:element="PlaceType">
              <w:r>
                <w:t>Acre</w:t>
              </w:r>
            </w:smartTag>
          </w:p>
        </w:tc>
        <w:tc>
          <w:tcPr>
            <w:tcW w:w="0" w:type="auto"/>
          </w:tcPr>
          <w:p w:rsidR="00C802F9" w:rsidRDefault="00C802F9" w:rsidP="006C4C03">
            <w:r>
              <w:t>Width</w:t>
            </w:r>
          </w:p>
        </w:tc>
        <w:tc>
          <w:tcPr>
            <w:tcW w:w="0" w:type="auto"/>
          </w:tcPr>
          <w:p w:rsidR="00C802F9" w:rsidRDefault="00C802F9" w:rsidP="006C4C03">
            <w:r>
              <w:t>Stories</w:t>
            </w:r>
          </w:p>
        </w:tc>
        <w:tc>
          <w:tcPr>
            <w:tcW w:w="0" w:type="auto"/>
          </w:tcPr>
          <w:p w:rsidR="00C802F9" w:rsidRDefault="00C802F9" w:rsidP="006C4C03">
            <w:r>
              <w:t>Feet</w:t>
            </w:r>
          </w:p>
        </w:tc>
        <w:tc>
          <w:tcPr>
            <w:tcW w:w="0" w:type="auto"/>
          </w:tcPr>
          <w:p w:rsidR="00C802F9" w:rsidRDefault="00C802F9" w:rsidP="006C4C03">
            <w:r>
              <w:t>Front</w:t>
            </w:r>
          </w:p>
        </w:tc>
        <w:tc>
          <w:tcPr>
            <w:tcW w:w="0" w:type="auto"/>
          </w:tcPr>
          <w:p w:rsidR="00C802F9" w:rsidRDefault="00C802F9" w:rsidP="006C4C03">
            <w:r>
              <w:t>Total 2 sides</w:t>
            </w:r>
          </w:p>
        </w:tc>
        <w:tc>
          <w:tcPr>
            <w:tcW w:w="0" w:type="auto"/>
          </w:tcPr>
          <w:p w:rsidR="00C802F9" w:rsidRDefault="00C802F9" w:rsidP="006C4C03">
            <w:r>
              <w:t>Smaller Side</w:t>
            </w:r>
          </w:p>
        </w:tc>
        <w:tc>
          <w:tcPr>
            <w:tcW w:w="0" w:type="auto"/>
          </w:tcPr>
          <w:p w:rsidR="00C802F9" w:rsidRDefault="00C802F9" w:rsidP="006C4C03">
            <w:r>
              <w:t>Rear</w:t>
            </w:r>
          </w:p>
        </w:tc>
        <w:tc>
          <w:tcPr>
            <w:tcW w:w="0" w:type="auto"/>
          </w:tcPr>
          <w:p w:rsidR="00C802F9" w:rsidRDefault="00C802F9" w:rsidP="006C4C03"/>
        </w:tc>
      </w:tr>
      <w:tr w:rsidR="00C802F9" w:rsidTr="006C4C03">
        <w:tc>
          <w:tcPr>
            <w:tcW w:w="0" w:type="auto"/>
            <w:gridSpan w:val="2"/>
            <w:vAlign w:val="center"/>
          </w:tcPr>
          <w:p w:rsidR="00C802F9" w:rsidRDefault="00C802F9" w:rsidP="006C4C03">
            <w:r>
              <w:t xml:space="preserve">A: Agricultural </w:t>
            </w:r>
          </w:p>
        </w:tc>
        <w:tc>
          <w:tcPr>
            <w:tcW w:w="0" w:type="auto"/>
          </w:tcPr>
          <w:p w:rsidR="00C802F9" w:rsidRDefault="00C802F9" w:rsidP="006C4C03">
            <w:r>
              <w:t>2 acres</w:t>
            </w:r>
          </w:p>
        </w:tc>
        <w:tc>
          <w:tcPr>
            <w:tcW w:w="0" w:type="auto"/>
          </w:tcPr>
          <w:p w:rsidR="00C802F9" w:rsidRDefault="00C802F9" w:rsidP="006C4C03">
            <w:r>
              <w:t xml:space="preserve">200 </w:t>
            </w:r>
            <w:proofErr w:type="spellStart"/>
            <w:r>
              <w:t>ft</w:t>
            </w:r>
            <w:proofErr w:type="spellEnd"/>
          </w:p>
        </w:tc>
        <w:tc>
          <w:tcPr>
            <w:tcW w:w="0" w:type="auto"/>
          </w:tcPr>
          <w:p w:rsidR="00C802F9" w:rsidRDefault="00C802F9" w:rsidP="006C4C03">
            <w:r>
              <w:t>2.5</w:t>
            </w:r>
          </w:p>
        </w:tc>
        <w:tc>
          <w:tcPr>
            <w:tcW w:w="0" w:type="auto"/>
          </w:tcPr>
          <w:p w:rsidR="00C802F9" w:rsidRDefault="00C802F9" w:rsidP="006C4C03">
            <w:r>
              <w:t>35 (a)</w:t>
            </w:r>
          </w:p>
        </w:tc>
        <w:tc>
          <w:tcPr>
            <w:tcW w:w="0" w:type="auto"/>
          </w:tcPr>
          <w:p w:rsidR="00C802F9" w:rsidRDefault="00C802F9" w:rsidP="006C4C03">
            <w:r>
              <w:t xml:space="preserve">35 </w:t>
            </w:r>
            <w:proofErr w:type="spellStart"/>
            <w:r>
              <w:t>ft</w:t>
            </w:r>
            <w:proofErr w:type="spellEnd"/>
            <w:r>
              <w:t>(b)</w:t>
            </w:r>
          </w:p>
        </w:tc>
        <w:tc>
          <w:tcPr>
            <w:tcW w:w="0" w:type="auto"/>
          </w:tcPr>
          <w:p w:rsidR="00C802F9" w:rsidRDefault="00C802F9" w:rsidP="006C4C03">
            <w:r>
              <w:t>40 feet</w:t>
            </w:r>
          </w:p>
        </w:tc>
        <w:tc>
          <w:tcPr>
            <w:tcW w:w="0" w:type="auto"/>
          </w:tcPr>
          <w:p w:rsidR="00C802F9" w:rsidRDefault="00C802F9" w:rsidP="006C4C03">
            <w:r>
              <w:t>15 feet</w:t>
            </w:r>
          </w:p>
        </w:tc>
        <w:tc>
          <w:tcPr>
            <w:tcW w:w="0" w:type="auto"/>
          </w:tcPr>
          <w:p w:rsidR="00C802F9" w:rsidRDefault="00C802F9" w:rsidP="006C4C03">
            <w:r>
              <w:t xml:space="preserve">25 </w:t>
            </w:r>
            <w:proofErr w:type="spellStart"/>
            <w:r>
              <w:t>ft</w:t>
            </w:r>
            <w:proofErr w:type="spellEnd"/>
            <w:r>
              <w:t xml:space="preserve"> (b)</w:t>
            </w:r>
          </w:p>
        </w:tc>
        <w:tc>
          <w:tcPr>
            <w:tcW w:w="0" w:type="auto"/>
          </w:tcPr>
          <w:p w:rsidR="00C802F9" w:rsidRDefault="00C802F9" w:rsidP="006C4C03">
            <w:r>
              <w:t xml:space="preserve">800 </w:t>
            </w:r>
            <w:proofErr w:type="spellStart"/>
            <w:r>
              <w:t>sq</w:t>
            </w:r>
            <w:proofErr w:type="spellEnd"/>
            <w:r>
              <w:t xml:space="preserve"> </w:t>
            </w:r>
            <w:proofErr w:type="spellStart"/>
            <w:r>
              <w:t>ft</w:t>
            </w:r>
            <w:proofErr w:type="spellEnd"/>
          </w:p>
        </w:tc>
      </w:tr>
      <w:tr w:rsidR="00C802F9" w:rsidTr="006C4C03">
        <w:trPr>
          <w:cantSplit/>
        </w:trPr>
        <w:tc>
          <w:tcPr>
            <w:tcW w:w="0" w:type="auto"/>
            <w:vMerge w:val="restart"/>
            <w:vAlign w:val="center"/>
          </w:tcPr>
          <w:p w:rsidR="00C802F9" w:rsidRDefault="00C802F9" w:rsidP="006C4C03">
            <w:r>
              <w:t>R-1: Residential, One Family</w:t>
            </w:r>
          </w:p>
        </w:tc>
        <w:tc>
          <w:tcPr>
            <w:tcW w:w="0" w:type="auto"/>
          </w:tcPr>
          <w:p w:rsidR="00C802F9" w:rsidRDefault="00C802F9" w:rsidP="006C4C03">
            <w:r>
              <w:t>Platted</w:t>
            </w:r>
          </w:p>
        </w:tc>
        <w:tc>
          <w:tcPr>
            <w:tcW w:w="0" w:type="auto"/>
          </w:tcPr>
          <w:p w:rsidR="00C802F9" w:rsidRDefault="00C802F9" w:rsidP="006C4C03">
            <w:r>
              <w:t xml:space="preserve">20,000 </w:t>
            </w:r>
            <w:proofErr w:type="spellStart"/>
            <w:r>
              <w:t>sq</w:t>
            </w:r>
            <w:proofErr w:type="spellEnd"/>
            <w:r>
              <w:t xml:space="preserve"> </w:t>
            </w:r>
            <w:proofErr w:type="spellStart"/>
            <w:r>
              <w:t>ft</w:t>
            </w:r>
            <w:proofErr w:type="spellEnd"/>
          </w:p>
        </w:tc>
        <w:tc>
          <w:tcPr>
            <w:tcW w:w="0" w:type="auto"/>
          </w:tcPr>
          <w:p w:rsidR="00C802F9" w:rsidRDefault="00C802F9" w:rsidP="006C4C03">
            <w:r>
              <w:t xml:space="preserve">100 </w:t>
            </w:r>
            <w:proofErr w:type="spellStart"/>
            <w:r>
              <w:t>ft</w:t>
            </w:r>
            <w:proofErr w:type="spellEnd"/>
            <w:r>
              <w:t xml:space="preserve"> (c)</w:t>
            </w:r>
          </w:p>
        </w:tc>
        <w:tc>
          <w:tcPr>
            <w:tcW w:w="0" w:type="auto"/>
          </w:tcPr>
          <w:p w:rsidR="00C802F9" w:rsidRDefault="00C802F9" w:rsidP="006C4C03">
            <w:r>
              <w:t>2.5</w:t>
            </w:r>
          </w:p>
        </w:tc>
        <w:tc>
          <w:tcPr>
            <w:tcW w:w="0" w:type="auto"/>
          </w:tcPr>
          <w:p w:rsidR="00C802F9" w:rsidRDefault="00C802F9" w:rsidP="006C4C03">
            <w:r>
              <w:t>35</w:t>
            </w:r>
          </w:p>
        </w:tc>
        <w:tc>
          <w:tcPr>
            <w:tcW w:w="0" w:type="auto"/>
          </w:tcPr>
          <w:p w:rsidR="00C802F9" w:rsidRDefault="00C802F9" w:rsidP="006C4C03">
            <w:r>
              <w:t xml:space="preserve">50 </w:t>
            </w:r>
            <w:proofErr w:type="spellStart"/>
            <w:r>
              <w:t>ft</w:t>
            </w:r>
            <w:proofErr w:type="spellEnd"/>
            <w:r>
              <w:t xml:space="preserve"> (b)</w:t>
            </w:r>
          </w:p>
        </w:tc>
        <w:tc>
          <w:tcPr>
            <w:tcW w:w="0" w:type="auto"/>
          </w:tcPr>
          <w:p w:rsidR="00C802F9" w:rsidRDefault="00C802F9" w:rsidP="006C4C03">
            <w:r>
              <w:t>20 feet</w:t>
            </w:r>
          </w:p>
        </w:tc>
        <w:tc>
          <w:tcPr>
            <w:tcW w:w="0" w:type="auto"/>
          </w:tcPr>
          <w:p w:rsidR="00C802F9" w:rsidRDefault="00C802F9" w:rsidP="006C4C03">
            <w:r>
              <w:t>10 feet</w:t>
            </w:r>
          </w:p>
        </w:tc>
        <w:tc>
          <w:tcPr>
            <w:tcW w:w="0" w:type="auto"/>
          </w:tcPr>
          <w:p w:rsidR="00C802F9" w:rsidRDefault="00C802F9" w:rsidP="006C4C03">
            <w:r>
              <w:t xml:space="preserve">35 </w:t>
            </w:r>
            <w:proofErr w:type="spellStart"/>
            <w:r>
              <w:t>ft</w:t>
            </w:r>
            <w:proofErr w:type="spellEnd"/>
            <w:r>
              <w:t xml:space="preserve"> (b)</w:t>
            </w:r>
          </w:p>
        </w:tc>
        <w:tc>
          <w:tcPr>
            <w:tcW w:w="0" w:type="auto"/>
          </w:tcPr>
          <w:p w:rsidR="00C802F9" w:rsidRDefault="00C802F9" w:rsidP="006C4C03">
            <w:r>
              <w:t xml:space="preserve">960 </w:t>
            </w:r>
            <w:proofErr w:type="spellStart"/>
            <w:r>
              <w:t>sq</w:t>
            </w:r>
            <w:proofErr w:type="spellEnd"/>
            <w:r>
              <w:t xml:space="preserve"> </w:t>
            </w:r>
            <w:proofErr w:type="spellStart"/>
            <w:r>
              <w:t>ft</w:t>
            </w:r>
            <w:proofErr w:type="spellEnd"/>
          </w:p>
        </w:tc>
      </w:tr>
      <w:tr w:rsidR="00C802F9" w:rsidTr="006C4C03">
        <w:trPr>
          <w:cantSplit/>
        </w:trPr>
        <w:tc>
          <w:tcPr>
            <w:tcW w:w="0" w:type="auto"/>
            <w:vMerge/>
            <w:vAlign w:val="center"/>
          </w:tcPr>
          <w:p w:rsidR="00C802F9" w:rsidRDefault="00C802F9" w:rsidP="006C4C03"/>
        </w:tc>
        <w:tc>
          <w:tcPr>
            <w:tcW w:w="0" w:type="auto"/>
          </w:tcPr>
          <w:p w:rsidR="00C802F9" w:rsidRDefault="00C802F9" w:rsidP="006C4C03">
            <w:proofErr w:type="spellStart"/>
            <w:r>
              <w:t>Unplatted</w:t>
            </w:r>
            <w:proofErr w:type="spellEnd"/>
          </w:p>
        </w:tc>
        <w:tc>
          <w:tcPr>
            <w:tcW w:w="0" w:type="auto"/>
          </w:tcPr>
          <w:p w:rsidR="00C802F9" w:rsidRDefault="00C802F9" w:rsidP="006C4C03">
            <w:r>
              <w:t xml:space="preserve">25,000 </w:t>
            </w:r>
            <w:proofErr w:type="spellStart"/>
            <w:r>
              <w:t>sq</w:t>
            </w:r>
            <w:proofErr w:type="spellEnd"/>
            <w:r>
              <w:t xml:space="preserve"> </w:t>
            </w:r>
            <w:proofErr w:type="spellStart"/>
            <w:r>
              <w:t>ft</w:t>
            </w:r>
            <w:proofErr w:type="spellEnd"/>
          </w:p>
        </w:tc>
        <w:tc>
          <w:tcPr>
            <w:tcW w:w="0" w:type="auto"/>
          </w:tcPr>
          <w:p w:rsidR="00C802F9" w:rsidRDefault="00C802F9" w:rsidP="006C4C03">
            <w:r>
              <w:t xml:space="preserve">100 </w:t>
            </w:r>
            <w:proofErr w:type="spellStart"/>
            <w:r>
              <w:t>ft</w:t>
            </w:r>
            <w:proofErr w:type="spellEnd"/>
            <w:r>
              <w:t xml:space="preserve">  (c)</w:t>
            </w:r>
          </w:p>
        </w:tc>
        <w:tc>
          <w:tcPr>
            <w:tcW w:w="0" w:type="auto"/>
          </w:tcPr>
          <w:p w:rsidR="00C802F9" w:rsidRDefault="00C802F9" w:rsidP="006C4C03">
            <w:r>
              <w:t>2.5</w:t>
            </w:r>
          </w:p>
        </w:tc>
        <w:tc>
          <w:tcPr>
            <w:tcW w:w="0" w:type="auto"/>
          </w:tcPr>
          <w:p w:rsidR="00C802F9" w:rsidRDefault="00C802F9" w:rsidP="006C4C03">
            <w:r>
              <w:t>35</w:t>
            </w:r>
          </w:p>
        </w:tc>
        <w:tc>
          <w:tcPr>
            <w:tcW w:w="0" w:type="auto"/>
          </w:tcPr>
          <w:p w:rsidR="00C802F9" w:rsidRDefault="00C802F9" w:rsidP="006C4C03">
            <w:r>
              <w:t xml:space="preserve">50 </w:t>
            </w:r>
            <w:proofErr w:type="spellStart"/>
            <w:r>
              <w:t>ft</w:t>
            </w:r>
            <w:proofErr w:type="spellEnd"/>
            <w:r>
              <w:t xml:space="preserve"> (b)</w:t>
            </w:r>
          </w:p>
        </w:tc>
        <w:tc>
          <w:tcPr>
            <w:tcW w:w="0" w:type="auto"/>
          </w:tcPr>
          <w:p w:rsidR="00C802F9" w:rsidRDefault="00C802F9" w:rsidP="006C4C03">
            <w:r>
              <w:t>20 feet</w:t>
            </w:r>
          </w:p>
        </w:tc>
        <w:tc>
          <w:tcPr>
            <w:tcW w:w="0" w:type="auto"/>
          </w:tcPr>
          <w:p w:rsidR="00C802F9" w:rsidRDefault="00C802F9" w:rsidP="006C4C03">
            <w:r>
              <w:t>10 feet</w:t>
            </w:r>
          </w:p>
        </w:tc>
        <w:tc>
          <w:tcPr>
            <w:tcW w:w="0" w:type="auto"/>
          </w:tcPr>
          <w:p w:rsidR="00C802F9" w:rsidRDefault="00C802F9" w:rsidP="006C4C03">
            <w:r>
              <w:t xml:space="preserve">35 </w:t>
            </w:r>
            <w:proofErr w:type="spellStart"/>
            <w:r>
              <w:t>ft</w:t>
            </w:r>
            <w:proofErr w:type="spellEnd"/>
          </w:p>
        </w:tc>
        <w:tc>
          <w:tcPr>
            <w:tcW w:w="0" w:type="auto"/>
          </w:tcPr>
          <w:p w:rsidR="00C802F9" w:rsidRDefault="00C802F9" w:rsidP="006C4C03">
            <w:r>
              <w:t xml:space="preserve">960 </w:t>
            </w:r>
            <w:proofErr w:type="spellStart"/>
            <w:r>
              <w:t>sq</w:t>
            </w:r>
            <w:proofErr w:type="spellEnd"/>
            <w:r>
              <w:t xml:space="preserve"> </w:t>
            </w:r>
            <w:proofErr w:type="spellStart"/>
            <w:r>
              <w:t>ft</w:t>
            </w:r>
            <w:proofErr w:type="spellEnd"/>
          </w:p>
        </w:tc>
      </w:tr>
      <w:tr w:rsidR="00C802F9" w:rsidTr="006C4C03">
        <w:trPr>
          <w:cantSplit/>
        </w:trPr>
        <w:tc>
          <w:tcPr>
            <w:tcW w:w="0" w:type="auto"/>
            <w:vMerge w:val="restart"/>
            <w:vAlign w:val="center"/>
          </w:tcPr>
          <w:p w:rsidR="00C802F9" w:rsidRDefault="00C802F9" w:rsidP="006C4C03">
            <w:r>
              <w:t>R-2 Residential, Two Family</w:t>
            </w:r>
          </w:p>
        </w:tc>
        <w:tc>
          <w:tcPr>
            <w:tcW w:w="0" w:type="auto"/>
          </w:tcPr>
          <w:p w:rsidR="00C802F9" w:rsidRDefault="00C802F9" w:rsidP="006C4C03">
            <w:r>
              <w:t>One-Family, Platted</w:t>
            </w:r>
          </w:p>
        </w:tc>
        <w:tc>
          <w:tcPr>
            <w:tcW w:w="0" w:type="auto"/>
          </w:tcPr>
          <w:p w:rsidR="00C802F9" w:rsidRDefault="00C802F9" w:rsidP="006C4C03">
            <w:r>
              <w:t xml:space="preserve">30,000 </w:t>
            </w:r>
            <w:proofErr w:type="spellStart"/>
            <w:r>
              <w:t>sq</w:t>
            </w:r>
            <w:proofErr w:type="spellEnd"/>
            <w:r>
              <w:t xml:space="preserve"> </w:t>
            </w:r>
            <w:proofErr w:type="spellStart"/>
            <w:r>
              <w:t>ft</w:t>
            </w:r>
            <w:proofErr w:type="spellEnd"/>
          </w:p>
        </w:tc>
        <w:tc>
          <w:tcPr>
            <w:tcW w:w="0" w:type="auto"/>
          </w:tcPr>
          <w:p w:rsidR="00C802F9" w:rsidRDefault="00C802F9" w:rsidP="006C4C03">
            <w:r>
              <w:t xml:space="preserve">150 </w:t>
            </w:r>
            <w:proofErr w:type="spellStart"/>
            <w:r>
              <w:t>ft</w:t>
            </w:r>
            <w:proofErr w:type="spellEnd"/>
            <w:r>
              <w:t xml:space="preserve"> (c)</w:t>
            </w:r>
          </w:p>
        </w:tc>
        <w:tc>
          <w:tcPr>
            <w:tcW w:w="0" w:type="auto"/>
          </w:tcPr>
          <w:p w:rsidR="00C802F9" w:rsidRDefault="00C802F9" w:rsidP="006C4C03">
            <w:r>
              <w:t>2.5</w:t>
            </w:r>
          </w:p>
        </w:tc>
        <w:tc>
          <w:tcPr>
            <w:tcW w:w="0" w:type="auto"/>
          </w:tcPr>
          <w:p w:rsidR="00C802F9" w:rsidRDefault="00C802F9" w:rsidP="006C4C03">
            <w:r>
              <w:t>35</w:t>
            </w:r>
          </w:p>
        </w:tc>
        <w:tc>
          <w:tcPr>
            <w:tcW w:w="0" w:type="auto"/>
          </w:tcPr>
          <w:p w:rsidR="00C802F9" w:rsidRDefault="00C802F9" w:rsidP="006C4C03">
            <w:r>
              <w:t xml:space="preserve">50 </w:t>
            </w:r>
            <w:proofErr w:type="spellStart"/>
            <w:r>
              <w:t>ft</w:t>
            </w:r>
            <w:proofErr w:type="spellEnd"/>
            <w:r>
              <w:t xml:space="preserve"> </w:t>
            </w:r>
          </w:p>
        </w:tc>
        <w:tc>
          <w:tcPr>
            <w:tcW w:w="0" w:type="auto"/>
          </w:tcPr>
          <w:p w:rsidR="00C802F9" w:rsidRDefault="00C802F9" w:rsidP="006C4C03">
            <w:r>
              <w:t xml:space="preserve">20 </w:t>
            </w:r>
            <w:proofErr w:type="spellStart"/>
            <w:r>
              <w:t>ft</w:t>
            </w:r>
            <w:proofErr w:type="spellEnd"/>
          </w:p>
        </w:tc>
        <w:tc>
          <w:tcPr>
            <w:tcW w:w="0" w:type="auto"/>
          </w:tcPr>
          <w:p w:rsidR="00C802F9" w:rsidRDefault="00C802F9" w:rsidP="006C4C03">
            <w:r>
              <w:t xml:space="preserve">10 </w:t>
            </w:r>
            <w:proofErr w:type="spellStart"/>
            <w:r>
              <w:t>ft</w:t>
            </w:r>
            <w:proofErr w:type="spellEnd"/>
          </w:p>
        </w:tc>
        <w:tc>
          <w:tcPr>
            <w:tcW w:w="0" w:type="auto"/>
          </w:tcPr>
          <w:p w:rsidR="00C802F9" w:rsidRDefault="00C802F9" w:rsidP="006C4C03">
            <w:r>
              <w:t xml:space="preserve">35 </w:t>
            </w:r>
            <w:proofErr w:type="spellStart"/>
            <w:r>
              <w:t>ft</w:t>
            </w:r>
            <w:proofErr w:type="spellEnd"/>
          </w:p>
        </w:tc>
        <w:tc>
          <w:tcPr>
            <w:tcW w:w="0" w:type="auto"/>
          </w:tcPr>
          <w:p w:rsidR="00C802F9" w:rsidRDefault="00C802F9" w:rsidP="006C4C03">
            <w:r>
              <w:t xml:space="preserve">800 </w:t>
            </w:r>
            <w:proofErr w:type="spellStart"/>
            <w:r>
              <w:t>sq</w:t>
            </w:r>
            <w:proofErr w:type="spellEnd"/>
            <w:r>
              <w:t xml:space="preserve"> </w:t>
            </w:r>
            <w:proofErr w:type="spellStart"/>
            <w:r>
              <w:t>ft</w:t>
            </w:r>
            <w:proofErr w:type="spellEnd"/>
          </w:p>
        </w:tc>
      </w:tr>
      <w:tr w:rsidR="00C802F9" w:rsidTr="006C4C03">
        <w:trPr>
          <w:cantSplit/>
        </w:trPr>
        <w:tc>
          <w:tcPr>
            <w:tcW w:w="0" w:type="auto"/>
            <w:vMerge/>
            <w:vAlign w:val="center"/>
          </w:tcPr>
          <w:p w:rsidR="00C802F9" w:rsidRDefault="00C802F9" w:rsidP="006C4C03"/>
        </w:tc>
        <w:tc>
          <w:tcPr>
            <w:tcW w:w="0" w:type="auto"/>
          </w:tcPr>
          <w:p w:rsidR="00C802F9" w:rsidRDefault="00C802F9" w:rsidP="006C4C03">
            <w:r>
              <w:t>Two-Family, Platted</w:t>
            </w:r>
          </w:p>
        </w:tc>
        <w:tc>
          <w:tcPr>
            <w:tcW w:w="0" w:type="auto"/>
          </w:tcPr>
          <w:p w:rsidR="00C802F9" w:rsidRDefault="00C802F9" w:rsidP="006C4C03">
            <w:r>
              <w:t xml:space="preserve">15,000 </w:t>
            </w:r>
            <w:proofErr w:type="spellStart"/>
            <w:r>
              <w:t>sq</w:t>
            </w:r>
            <w:proofErr w:type="spellEnd"/>
            <w:r>
              <w:t xml:space="preserve"> </w:t>
            </w:r>
            <w:proofErr w:type="spellStart"/>
            <w:r>
              <w:t>ft</w:t>
            </w:r>
            <w:proofErr w:type="spellEnd"/>
          </w:p>
        </w:tc>
        <w:tc>
          <w:tcPr>
            <w:tcW w:w="0" w:type="auto"/>
          </w:tcPr>
          <w:p w:rsidR="00C802F9" w:rsidRDefault="00C802F9" w:rsidP="006C4C03">
            <w:r>
              <w:t xml:space="preserve">150 </w:t>
            </w:r>
            <w:proofErr w:type="spellStart"/>
            <w:r>
              <w:t>ft</w:t>
            </w:r>
            <w:proofErr w:type="spellEnd"/>
            <w:r>
              <w:t xml:space="preserve"> (c)</w:t>
            </w:r>
          </w:p>
        </w:tc>
        <w:tc>
          <w:tcPr>
            <w:tcW w:w="0" w:type="auto"/>
          </w:tcPr>
          <w:p w:rsidR="00C802F9" w:rsidRDefault="00C802F9" w:rsidP="006C4C03">
            <w:r>
              <w:t>2.5</w:t>
            </w:r>
          </w:p>
        </w:tc>
        <w:tc>
          <w:tcPr>
            <w:tcW w:w="0" w:type="auto"/>
          </w:tcPr>
          <w:p w:rsidR="00C802F9" w:rsidRDefault="00C802F9" w:rsidP="006C4C03">
            <w:r>
              <w:t>35</w:t>
            </w:r>
          </w:p>
        </w:tc>
        <w:tc>
          <w:tcPr>
            <w:tcW w:w="0" w:type="auto"/>
          </w:tcPr>
          <w:p w:rsidR="00C802F9" w:rsidRDefault="00C802F9" w:rsidP="006C4C03">
            <w:r>
              <w:t xml:space="preserve">50 </w:t>
            </w:r>
            <w:proofErr w:type="spellStart"/>
            <w:r>
              <w:t>ft</w:t>
            </w:r>
            <w:proofErr w:type="spellEnd"/>
            <w:r>
              <w:t xml:space="preserve">  </w:t>
            </w:r>
          </w:p>
        </w:tc>
        <w:tc>
          <w:tcPr>
            <w:tcW w:w="0" w:type="auto"/>
          </w:tcPr>
          <w:p w:rsidR="00C802F9" w:rsidRDefault="00C802F9" w:rsidP="006C4C03">
            <w:r>
              <w:t xml:space="preserve">25 </w:t>
            </w:r>
            <w:proofErr w:type="spellStart"/>
            <w:r>
              <w:t>ft</w:t>
            </w:r>
            <w:proofErr w:type="spellEnd"/>
          </w:p>
        </w:tc>
        <w:tc>
          <w:tcPr>
            <w:tcW w:w="0" w:type="auto"/>
          </w:tcPr>
          <w:p w:rsidR="00C802F9" w:rsidRDefault="00C802F9" w:rsidP="006C4C03">
            <w:r>
              <w:t xml:space="preserve">10 </w:t>
            </w:r>
            <w:proofErr w:type="spellStart"/>
            <w:r>
              <w:t>ft</w:t>
            </w:r>
            <w:proofErr w:type="spellEnd"/>
          </w:p>
        </w:tc>
        <w:tc>
          <w:tcPr>
            <w:tcW w:w="0" w:type="auto"/>
          </w:tcPr>
          <w:p w:rsidR="00C802F9" w:rsidRDefault="00C802F9" w:rsidP="006C4C03">
            <w:r>
              <w:t xml:space="preserve">35 </w:t>
            </w:r>
            <w:proofErr w:type="spellStart"/>
            <w:r>
              <w:t>ft</w:t>
            </w:r>
            <w:proofErr w:type="spellEnd"/>
          </w:p>
        </w:tc>
        <w:tc>
          <w:tcPr>
            <w:tcW w:w="0" w:type="auto"/>
          </w:tcPr>
          <w:p w:rsidR="00C802F9" w:rsidRDefault="00C802F9" w:rsidP="006C4C03">
            <w:r>
              <w:t xml:space="preserve">800sq </w:t>
            </w:r>
            <w:proofErr w:type="spellStart"/>
            <w:r>
              <w:t>ft</w:t>
            </w:r>
            <w:proofErr w:type="spellEnd"/>
            <w:r>
              <w:t xml:space="preserve"> (d)</w:t>
            </w:r>
          </w:p>
        </w:tc>
      </w:tr>
      <w:tr w:rsidR="00C802F9" w:rsidTr="006C4C03">
        <w:tc>
          <w:tcPr>
            <w:tcW w:w="0" w:type="auto"/>
            <w:gridSpan w:val="2"/>
            <w:vAlign w:val="center"/>
          </w:tcPr>
          <w:p w:rsidR="00C802F9" w:rsidRDefault="00C802F9" w:rsidP="006C4C03">
            <w:r>
              <w:t>C: Commercial</w:t>
            </w:r>
          </w:p>
        </w:tc>
        <w:tc>
          <w:tcPr>
            <w:tcW w:w="0" w:type="auto"/>
          </w:tcPr>
          <w:p w:rsidR="00C802F9" w:rsidRDefault="00C802F9" w:rsidP="006C4C03"/>
        </w:tc>
        <w:tc>
          <w:tcPr>
            <w:tcW w:w="0" w:type="auto"/>
          </w:tcPr>
          <w:p w:rsidR="00C802F9" w:rsidRDefault="00C802F9" w:rsidP="006C4C03"/>
        </w:tc>
        <w:tc>
          <w:tcPr>
            <w:tcW w:w="0" w:type="auto"/>
          </w:tcPr>
          <w:p w:rsidR="00C802F9" w:rsidRDefault="00C802F9" w:rsidP="006C4C03">
            <w:r>
              <w:t>2.5</w:t>
            </w:r>
          </w:p>
        </w:tc>
        <w:tc>
          <w:tcPr>
            <w:tcW w:w="0" w:type="auto"/>
          </w:tcPr>
          <w:p w:rsidR="00C802F9" w:rsidRDefault="00C802F9" w:rsidP="006C4C03">
            <w:r>
              <w:t>35</w:t>
            </w:r>
          </w:p>
        </w:tc>
        <w:tc>
          <w:tcPr>
            <w:tcW w:w="0" w:type="auto"/>
          </w:tcPr>
          <w:p w:rsidR="00C802F9" w:rsidRDefault="00C802F9" w:rsidP="006C4C03">
            <w:r>
              <w:t xml:space="preserve">50 </w:t>
            </w:r>
            <w:proofErr w:type="spellStart"/>
            <w:r>
              <w:t>ft</w:t>
            </w:r>
            <w:proofErr w:type="spellEnd"/>
            <w:r>
              <w:t>(e)</w:t>
            </w:r>
          </w:p>
        </w:tc>
        <w:tc>
          <w:tcPr>
            <w:tcW w:w="0" w:type="auto"/>
            <w:gridSpan w:val="2"/>
          </w:tcPr>
          <w:p w:rsidR="00C802F9" w:rsidRDefault="00C802F9" w:rsidP="006C4C03">
            <w:r>
              <w:t xml:space="preserve">0 </w:t>
            </w:r>
            <w:proofErr w:type="spellStart"/>
            <w:r>
              <w:t>ft</w:t>
            </w:r>
            <w:proofErr w:type="spellEnd"/>
            <w:r>
              <w:t xml:space="preserve"> (f)</w:t>
            </w:r>
          </w:p>
        </w:tc>
        <w:tc>
          <w:tcPr>
            <w:tcW w:w="0" w:type="auto"/>
          </w:tcPr>
          <w:p w:rsidR="00C802F9" w:rsidRDefault="00C802F9" w:rsidP="006C4C03"/>
        </w:tc>
        <w:tc>
          <w:tcPr>
            <w:tcW w:w="0" w:type="auto"/>
          </w:tcPr>
          <w:p w:rsidR="00C802F9" w:rsidRDefault="00C802F9" w:rsidP="006C4C03"/>
        </w:tc>
      </w:tr>
      <w:tr w:rsidR="00C802F9" w:rsidTr="006C4C03">
        <w:tc>
          <w:tcPr>
            <w:tcW w:w="0" w:type="auto"/>
            <w:vAlign w:val="center"/>
          </w:tcPr>
          <w:p w:rsidR="00C802F9" w:rsidRDefault="00C802F9" w:rsidP="006C4C03">
            <w:r>
              <w:t>V: Village</w:t>
            </w:r>
          </w:p>
        </w:tc>
        <w:tc>
          <w:tcPr>
            <w:tcW w:w="0" w:type="auto"/>
            <w:gridSpan w:val="10"/>
          </w:tcPr>
          <w:p w:rsidR="00C802F9" w:rsidRDefault="00C802F9" w:rsidP="006C4C03">
            <w:r>
              <w:t>See Section 4.07.</w:t>
            </w:r>
          </w:p>
        </w:tc>
      </w:tr>
      <w:tr w:rsidR="00C802F9" w:rsidTr="00C802F9">
        <w:trPr>
          <w:trHeight w:val="242"/>
        </w:trPr>
        <w:tc>
          <w:tcPr>
            <w:tcW w:w="0" w:type="auto"/>
            <w:vAlign w:val="center"/>
          </w:tcPr>
          <w:p w:rsidR="00C802F9" w:rsidRDefault="00C802F9" w:rsidP="006C4C03">
            <w:r>
              <w:t>E: Environmental</w:t>
            </w:r>
          </w:p>
        </w:tc>
        <w:tc>
          <w:tcPr>
            <w:tcW w:w="0" w:type="auto"/>
            <w:gridSpan w:val="10"/>
          </w:tcPr>
          <w:p w:rsidR="00C802F9" w:rsidRDefault="00C802F9" w:rsidP="006C4C03">
            <w:r>
              <w:t>See Section 4.08.</w:t>
            </w:r>
          </w:p>
        </w:tc>
      </w:tr>
    </w:tbl>
    <w:p w:rsidR="00C802F9" w:rsidRDefault="00C802F9" w:rsidP="00C802F9">
      <w:pPr>
        <w:sectPr w:rsidR="00C802F9" w:rsidSect="00CE1DDD">
          <w:pgSz w:w="12240" w:h="15840" w:code="1"/>
          <w:pgMar w:top="1440" w:right="1440" w:bottom="1440" w:left="1440" w:header="1440" w:footer="1440" w:gutter="0"/>
          <w:pgNumType w:start="1"/>
          <w:cols w:space="720"/>
          <w:docGrid w:linePitch="326"/>
        </w:sectPr>
      </w:pPr>
    </w:p>
    <w:p w:rsidR="00953B17" w:rsidRDefault="00C802F9" w:rsidP="00B06C56">
      <w:pPr>
        <w:pStyle w:val="Heading3"/>
      </w:pPr>
      <w:r>
        <w:lastRenderedPageBreak/>
        <w:t>CHANGE TO READ:</w:t>
      </w:r>
      <w:r>
        <w:tab/>
      </w:r>
    </w:p>
    <w:p w:rsidR="00C802F9" w:rsidRDefault="00C802F9" w:rsidP="00B06C56">
      <w:pPr>
        <w:pStyle w:val="Heading3"/>
      </w:pPr>
      <w:r>
        <w:t>4.02.01– Schedule of Regulations</w:t>
      </w:r>
    </w:p>
    <w:p w:rsidR="00C802F9" w:rsidRDefault="00C802F9" w:rsidP="00C802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9"/>
        <w:gridCol w:w="1251"/>
        <w:gridCol w:w="1225"/>
        <w:gridCol w:w="814"/>
        <w:gridCol w:w="1061"/>
        <w:gridCol w:w="831"/>
        <w:gridCol w:w="735"/>
        <w:gridCol w:w="814"/>
        <w:gridCol w:w="951"/>
        <w:gridCol w:w="673"/>
        <w:gridCol w:w="952"/>
      </w:tblGrid>
      <w:tr w:rsidR="00C802F9" w:rsidTr="006C4C03">
        <w:tc>
          <w:tcPr>
            <w:tcW w:w="0" w:type="auto"/>
            <w:gridSpan w:val="2"/>
          </w:tcPr>
          <w:p w:rsidR="00C802F9" w:rsidRDefault="00C802F9" w:rsidP="006C4C03">
            <w:pPr>
              <w:jc w:val="center"/>
            </w:pPr>
            <w:r>
              <w:t>Zoning District</w:t>
            </w:r>
          </w:p>
        </w:tc>
        <w:tc>
          <w:tcPr>
            <w:tcW w:w="0" w:type="auto"/>
            <w:gridSpan w:val="2"/>
          </w:tcPr>
          <w:p w:rsidR="00C802F9" w:rsidRDefault="00C802F9" w:rsidP="006C4C03">
            <w:pPr>
              <w:jc w:val="center"/>
            </w:pPr>
            <w:r>
              <w:t xml:space="preserve">Minimum </w:t>
            </w:r>
            <w:smartTag w:uri="urn:schemas-microsoft-com:office:smarttags" w:element="PlaceType">
              <w:r>
                <w:t>Lot</w:t>
              </w:r>
            </w:smartTag>
            <w:r>
              <w:t xml:space="preserve"> Size </w:t>
            </w:r>
            <w:r w:rsidRPr="00953B17">
              <w:rPr>
                <w:strike/>
                <w:color w:val="FF0000"/>
              </w:rPr>
              <w:t>or Maximum Densit</w:t>
            </w:r>
            <w:r w:rsidRPr="00C802F9">
              <w:rPr>
                <w:strike/>
              </w:rPr>
              <w:t>y</w:t>
            </w:r>
          </w:p>
        </w:tc>
        <w:tc>
          <w:tcPr>
            <w:tcW w:w="0" w:type="auto"/>
            <w:gridSpan w:val="2"/>
          </w:tcPr>
          <w:p w:rsidR="00C802F9" w:rsidRDefault="00C802F9" w:rsidP="006C4C03">
            <w:pPr>
              <w:jc w:val="center"/>
            </w:pPr>
            <w:r>
              <w:t>Maximum Building Height (whichever is lesser)</w:t>
            </w:r>
          </w:p>
        </w:tc>
        <w:tc>
          <w:tcPr>
            <w:tcW w:w="0" w:type="auto"/>
            <w:gridSpan w:val="4"/>
          </w:tcPr>
          <w:p w:rsidR="00C802F9" w:rsidRDefault="00C802F9" w:rsidP="006C4C03">
            <w:pPr>
              <w:jc w:val="center"/>
            </w:pPr>
            <w:r>
              <w:t>Principal Structure Minimum Yard Setback</w:t>
            </w:r>
          </w:p>
        </w:tc>
        <w:tc>
          <w:tcPr>
            <w:tcW w:w="0" w:type="auto"/>
          </w:tcPr>
          <w:p w:rsidR="00C802F9" w:rsidRDefault="00C802F9" w:rsidP="006C4C03">
            <w:pPr>
              <w:jc w:val="center"/>
            </w:pPr>
            <w:r>
              <w:t>(Per Unit) Floor Area</w:t>
            </w:r>
          </w:p>
        </w:tc>
      </w:tr>
      <w:tr w:rsidR="007100E6" w:rsidTr="006C4C03">
        <w:tc>
          <w:tcPr>
            <w:tcW w:w="0" w:type="auto"/>
            <w:gridSpan w:val="2"/>
            <w:vAlign w:val="center"/>
          </w:tcPr>
          <w:p w:rsidR="00C802F9" w:rsidRDefault="00C802F9" w:rsidP="006C4C03"/>
        </w:tc>
        <w:tc>
          <w:tcPr>
            <w:tcW w:w="0" w:type="auto"/>
          </w:tcPr>
          <w:p w:rsidR="00C802F9" w:rsidRDefault="00C802F9" w:rsidP="006C4C03">
            <w:r>
              <w:t xml:space="preserve">Min Lot Area </w:t>
            </w:r>
            <w:r w:rsidRPr="00953B17">
              <w:rPr>
                <w:strike/>
                <w:color w:val="FF0000"/>
              </w:rPr>
              <w:t>or  Max Units per Acre</w:t>
            </w:r>
          </w:p>
        </w:tc>
        <w:tc>
          <w:tcPr>
            <w:tcW w:w="0" w:type="auto"/>
          </w:tcPr>
          <w:p w:rsidR="00C802F9" w:rsidRDefault="00C802F9" w:rsidP="006C4C03">
            <w:r>
              <w:t>Width</w:t>
            </w:r>
          </w:p>
        </w:tc>
        <w:tc>
          <w:tcPr>
            <w:tcW w:w="0" w:type="auto"/>
          </w:tcPr>
          <w:p w:rsidR="00C802F9" w:rsidRDefault="00C802F9" w:rsidP="006C4C03">
            <w:r>
              <w:t>Stories</w:t>
            </w:r>
          </w:p>
        </w:tc>
        <w:tc>
          <w:tcPr>
            <w:tcW w:w="0" w:type="auto"/>
          </w:tcPr>
          <w:p w:rsidR="00C802F9" w:rsidRDefault="00C802F9" w:rsidP="006C4C03">
            <w:r>
              <w:t>Feet</w:t>
            </w:r>
          </w:p>
        </w:tc>
        <w:tc>
          <w:tcPr>
            <w:tcW w:w="0" w:type="auto"/>
          </w:tcPr>
          <w:p w:rsidR="00C802F9" w:rsidRDefault="00C802F9" w:rsidP="006C4C03">
            <w:r>
              <w:t>Front</w:t>
            </w:r>
          </w:p>
        </w:tc>
        <w:tc>
          <w:tcPr>
            <w:tcW w:w="0" w:type="auto"/>
          </w:tcPr>
          <w:p w:rsidR="00C802F9" w:rsidRPr="00953B17" w:rsidRDefault="00C802F9" w:rsidP="006C4C03">
            <w:pPr>
              <w:rPr>
                <w:strike/>
                <w:color w:val="FF0000"/>
              </w:rPr>
            </w:pPr>
            <w:r w:rsidRPr="00953B17">
              <w:rPr>
                <w:strike/>
                <w:color w:val="FF0000"/>
              </w:rPr>
              <w:t>Total 2 sides</w:t>
            </w:r>
          </w:p>
          <w:p w:rsidR="00C802F9" w:rsidRPr="00C802F9" w:rsidRDefault="00C802F9" w:rsidP="006C4C03">
            <w:pPr>
              <w:rPr>
                <w:i/>
              </w:rPr>
            </w:pPr>
            <w:r w:rsidRPr="00953B17">
              <w:rPr>
                <w:i/>
                <w:color w:val="FF0000"/>
              </w:rPr>
              <w:t>Strike all</w:t>
            </w:r>
          </w:p>
        </w:tc>
        <w:tc>
          <w:tcPr>
            <w:tcW w:w="0" w:type="auto"/>
          </w:tcPr>
          <w:p w:rsidR="00C802F9" w:rsidRDefault="00C802F9" w:rsidP="006C4C03">
            <w:r w:rsidRPr="00C802F9">
              <w:rPr>
                <w:strike/>
              </w:rPr>
              <w:t>Smaller</w:t>
            </w:r>
            <w:r>
              <w:t xml:space="preserve"> Side</w:t>
            </w:r>
          </w:p>
        </w:tc>
        <w:tc>
          <w:tcPr>
            <w:tcW w:w="0" w:type="auto"/>
          </w:tcPr>
          <w:p w:rsidR="00C802F9" w:rsidRDefault="00C802F9" w:rsidP="006C4C03">
            <w:r>
              <w:t>Rear</w:t>
            </w:r>
          </w:p>
        </w:tc>
        <w:tc>
          <w:tcPr>
            <w:tcW w:w="0" w:type="auto"/>
          </w:tcPr>
          <w:p w:rsidR="00C802F9" w:rsidRDefault="00C802F9" w:rsidP="006C4C03"/>
        </w:tc>
      </w:tr>
      <w:tr w:rsidR="007100E6" w:rsidTr="006C4C03">
        <w:tc>
          <w:tcPr>
            <w:tcW w:w="0" w:type="auto"/>
            <w:gridSpan w:val="2"/>
            <w:vAlign w:val="center"/>
          </w:tcPr>
          <w:p w:rsidR="00C802F9" w:rsidRDefault="00C802F9" w:rsidP="006C4C03">
            <w:r>
              <w:t xml:space="preserve">A: Agricultural </w:t>
            </w:r>
          </w:p>
        </w:tc>
        <w:tc>
          <w:tcPr>
            <w:tcW w:w="0" w:type="auto"/>
          </w:tcPr>
          <w:p w:rsidR="00C802F9" w:rsidRDefault="00C802F9" w:rsidP="006C4C03">
            <w:r>
              <w:t>2 acres</w:t>
            </w:r>
          </w:p>
        </w:tc>
        <w:tc>
          <w:tcPr>
            <w:tcW w:w="0" w:type="auto"/>
          </w:tcPr>
          <w:p w:rsidR="00C802F9" w:rsidRDefault="00C802F9" w:rsidP="006C4C03">
            <w:r>
              <w:t xml:space="preserve">200 </w:t>
            </w:r>
            <w:proofErr w:type="spellStart"/>
            <w:r>
              <w:t>ft</w:t>
            </w:r>
            <w:proofErr w:type="spellEnd"/>
          </w:p>
        </w:tc>
        <w:tc>
          <w:tcPr>
            <w:tcW w:w="0" w:type="auto"/>
          </w:tcPr>
          <w:p w:rsidR="00C802F9" w:rsidRDefault="00C802F9" w:rsidP="006C4C03">
            <w:r>
              <w:t>2.5</w:t>
            </w:r>
          </w:p>
        </w:tc>
        <w:tc>
          <w:tcPr>
            <w:tcW w:w="0" w:type="auto"/>
          </w:tcPr>
          <w:p w:rsidR="00C802F9" w:rsidRDefault="00C802F9" w:rsidP="006C4C03">
            <w:r>
              <w:t>35 (a)</w:t>
            </w:r>
          </w:p>
        </w:tc>
        <w:tc>
          <w:tcPr>
            <w:tcW w:w="0" w:type="auto"/>
          </w:tcPr>
          <w:p w:rsidR="00C802F9" w:rsidRDefault="00C802F9" w:rsidP="006C4C03">
            <w:r>
              <w:t xml:space="preserve">35 </w:t>
            </w:r>
            <w:proofErr w:type="spellStart"/>
            <w:r>
              <w:t>ft</w:t>
            </w:r>
            <w:proofErr w:type="spellEnd"/>
            <w:r>
              <w:t>(b)</w:t>
            </w:r>
          </w:p>
        </w:tc>
        <w:tc>
          <w:tcPr>
            <w:tcW w:w="0" w:type="auto"/>
          </w:tcPr>
          <w:p w:rsidR="00C802F9" w:rsidRPr="00C802F9" w:rsidRDefault="00C802F9" w:rsidP="006C4C03">
            <w:pPr>
              <w:rPr>
                <w:strike/>
              </w:rPr>
            </w:pPr>
            <w:r w:rsidRPr="00953B17">
              <w:rPr>
                <w:strike/>
                <w:color w:val="FF0000"/>
              </w:rPr>
              <w:t>40 feet</w:t>
            </w:r>
          </w:p>
        </w:tc>
        <w:tc>
          <w:tcPr>
            <w:tcW w:w="0" w:type="auto"/>
          </w:tcPr>
          <w:p w:rsidR="00C802F9" w:rsidRDefault="00C802F9" w:rsidP="006C4C03">
            <w:r>
              <w:t>10 f</w:t>
            </w:r>
            <w:r w:rsidRPr="00953B17">
              <w:rPr>
                <w:strike/>
                <w:color w:val="FF0000"/>
              </w:rPr>
              <w:t>ee</w:t>
            </w:r>
            <w:r>
              <w:t>t</w:t>
            </w:r>
          </w:p>
        </w:tc>
        <w:tc>
          <w:tcPr>
            <w:tcW w:w="0" w:type="auto"/>
          </w:tcPr>
          <w:p w:rsidR="00C802F9" w:rsidRDefault="00C802F9" w:rsidP="006C4C03">
            <w:r>
              <w:t xml:space="preserve">25 </w:t>
            </w:r>
            <w:proofErr w:type="spellStart"/>
            <w:r>
              <w:t>ft</w:t>
            </w:r>
            <w:proofErr w:type="spellEnd"/>
            <w:r>
              <w:t xml:space="preserve"> (b)</w:t>
            </w:r>
          </w:p>
        </w:tc>
        <w:tc>
          <w:tcPr>
            <w:tcW w:w="0" w:type="auto"/>
          </w:tcPr>
          <w:p w:rsidR="00C802F9" w:rsidRDefault="00C802F9" w:rsidP="006C4C03">
            <w:r>
              <w:t xml:space="preserve">800 </w:t>
            </w:r>
            <w:proofErr w:type="spellStart"/>
            <w:r>
              <w:t>sq</w:t>
            </w:r>
            <w:proofErr w:type="spellEnd"/>
            <w:r>
              <w:t xml:space="preserve"> </w:t>
            </w:r>
            <w:proofErr w:type="spellStart"/>
            <w:r>
              <w:t>ft</w:t>
            </w:r>
            <w:proofErr w:type="spellEnd"/>
          </w:p>
        </w:tc>
      </w:tr>
      <w:tr w:rsidR="007100E6" w:rsidTr="006C4C03">
        <w:trPr>
          <w:cantSplit/>
        </w:trPr>
        <w:tc>
          <w:tcPr>
            <w:tcW w:w="0" w:type="auto"/>
            <w:vMerge w:val="restart"/>
            <w:vAlign w:val="center"/>
          </w:tcPr>
          <w:p w:rsidR="00C802F9" w:rsidRDefault="00C802F9" w:rsidP="006C4C03">
            <w:r>
              <w:t>R-1: Residential, One Family</w:t>
            </w:r>
          </w:p>
        </w:tc>
        <w:tc>
          <w:tcPr>
            <w:tcW w:w="0" w:type="auto"/>
          </w:tcPr>
          <w:p w:rsidR="00C802F9" w:rsidRDefault="00C802F9" w:rsidP="006C4C03">
            <w:r>
              <w:t>Platted</w:t>
            </w:r>
          </w:p>
        </w:tc>
        <w:tc>
          <w:tcPr>
            <w:tcW w:w="0" w:type="auto"/>
          </w:tcPr>
          <w:p w:rsidR="00C802F9" w:rsidRDefault="00C802F9" w:rsidP="006C4C03">
            <w:r>
              <w:t xml:space="preserve">20,000 </w:t>
            </w:r>
            <w:proofErr w:type="spellStart"/>
            <w:r>
              <w:t>sq</w:t>
            </w:r>
            <w:proofErr w:type="spellEnd"/>
            <w:r>
              <w:t xml:space="preserve"> </w:t>
            </w:r>
            <w:proofErr w:type="spellStart"/>
            <w:r>
              <w:t>ft</w:t>
            </w:r>
            <w:proofErr w:type="spellEnd"/>
          </w:p>
        </w:tc>
        <w:tc>
          <w:tcPr>
            <w:tcW w:w="0" w:type="auto"/>
          </w:tcPr>
          <w:p w:rsidR="00C802F9" w:rsidRDefault="00C802F9" w:rsidP="006C4C03">
            <w:r>
              <w:t xml:space="preserve">100 </w:t>
            </w:r>
            <w:proofErr w:type="spellStart"/>
            <w:r>
              <w:t>ft</w:t>
            </w:r>
            <w:proofErr w:type="spellEnd"/>
            <w:r>
              <w:t xml:space="preserve"> (c)</w:t>
            </w:r>
          </w:p>
        </w:tc>
        <w:tc>
          <w:tcPr>
            <w:tcW w:w="0" w:type="auto"/>
          </w:tcPr>
          <w:p w:rsidR="00C802F9" w:rsidRDefault="00C802F9" w:rsidP="006C4C03">
            <w:r>
              <w:t>2.5</w:t>
            </w:r>
          </w:p>
        </w:tc>
        <w:tc>
          <w:tcPr>
            <w:tcW w:w="0" w:type="auto"/>
          </w:tcPr>
          <w:p w:rsidR="00C802F9" w:rsidRDefault="00C802F9" w:rsidP="006C4C03">
            <w:r>
              <w:t>35</w:t>
            </w:r>
          </w:p>
        </w:tc>
        <w:tc>
          <w:tcPr>
            <w:tcW w:w="0" w:type="auto"/>
          </w:tcPr>
          <w:p w:rsidR="00C802F9" w:rsidRDefault="00C802F9" w:rsidP="006C4C03">
            <w:r>
              <w:t xml:space="preserve">50 </w:t>
            </w:r>
            <w:proofErr w:type="spellStart"/>
            <w:r>
              <w:t>ft</w:t>
            </w:r>
            <w:proofErr w:type="spellEnd"/>
            <w:r>
              <w:t xml:space="preserve"> (b)</w:t>
            </w:r>
          </w:p>
        </w:tc>
        <w:tc>
          <w:tcPr>
            <w:tcW w:w="0" w:type="auto"/>
          </w:tcPr>
          <w:p w:rsidR="00C802F9" w:rsidRPr="00C802F9" w:rsidRDefault="00C802F9" w:rsidP="006C4C03">
            <w:pPr>
              <w:rPr>
                <w:strike/>
              </w:rPr>
            </w:pPr>
            <w:r w:rsidRPr="00953B17">
              <w:rPr>
                <w:strike/>
                <w:color w:val="FF0000"/>
              </w:rPr>
              <w:t>20 feet</w:t>
            </w:r>
          </w:p>
        </w:tc>
        <w:tc>
          <w:tcPr>
            <w:tcW w:w="0" w:type="auto"/>
          </w:tcPr>
          <w:p w:rsidR="00C802F9" w:rsidRDefault="00C802F9" w:rsidP="006C4C03">
            <w:r>
              <w:t>10 f</w:t>
            </w:r>
            <w:r w:rsidRPr="00953B17">
              <w:rPr>
                <w:strike/>
                <w:color w:val="FF0000"/>
              </w:rPr>
              <w:t>ee</w:t>
            </w:r>
            <w:r>
              <w:t>t</w:t>
            </w:r>
          </w:p>
        </w:tc>
        <w:tc>
          <w:tcPr>
            <w:tcW w:w="0" w:type="auto"/>
          </w:tcPr>
          <w:p w:rsidR="00C802F9" w:rsidRDefault="00C802F9" w:rsidP="006C4C03">
            <w:r>
              <w:t xml:space="preserve">35 </w:t>
            </w:r>
            <w:proofErr w:type="spellStart"/>
            <w:r>
              <w:t>ft</w:t>
            </w:r>
            <w:proofErr w:type="spellEnd"/>
            <w:r>
              <w:t xml:space="preserve"> (b)</w:t>
            </w:r>
          </w:p>
        </w:tc>
        <w:tc>
          <w:tcPr>
            <w:tcW w:w="0" w:type="auto"/>
          </w:tcPr>
          <w:p w:rsidR="00C802F9" w:rsidRDefault="00C802F9" w:rsidP="006C4C03">
            <w:r>
              <w:t xml:space="preserve">960 </w:t>
            </w:r>
            <w:proofErr w:type="spellStart"/>
            <w:r>
              <w:t>sq</w:t>
            </w:r>
            <w:proofErr w:type="spellEnd"/>
            <w:r>
              <w:t xml:space="preserve"> </w:t>
            </w:r>
            <w:proofErr w:type="spellStart"/>
            <w:r>
              <w:t>ft</w:t>
            </w:r>
            <w:proofErr w:type="spellEnd"/>
          </w:p>
        </w:tc>
      </w:tr>
      <w:tr w:rsidR="007100E6" w:rsidTr="006C4C03">
        <w:trPr>
          <w:cantSplit/>
        </w:trPr>
        <w:tc>
          <w:tcPr>
            <w:tcW w:w="0" w:type="auto"/>
            <w:vMerge/>
            <w:vAlign w:val="center"/>
          </w:tcPr>
          <w:p w:rsidR="00C802F9" w:rsidRDefault="00C802F9" w:rsidP="006C4C03"/>
        </w:tc>
        <w:tc>
          <w:tcPr>
            <w:tcW w:w="0" w:type="auto"/>
          </w:tcPr>
          <w:p w:rsidR="00C802F9" w:rsidRDefault="00C802F9" w:rsidP="006C4C03">
            <w:proofErr w:type="spellStart"/>
            <w:r>
              <w:t>Unplatted</w:t>
            </w:r>
            <w:proofErr w:type="spellEnd"/>
          </w:p>
        </w:tc>
        <w:tc>
          <w:tcPr>
            <w:tcW w:w="0" w:type="auto"/>
          </w:tcPr>
          <w:p w:rsidR="00C802F9" w:rsidRDefault="00C802F9" w:rsidP="006C4C03">
            <w:r>
              <w:t xml:space="preserve">25,000 </w:t>
            </w:r>
            <w:proofErr w:type="spellStart"/>
            <w:r>
              <w:t>sq</w:t>
            </w:r>
            <w:proofErr w:type="spellEnd"/>
            <w:r>
              <w:t xml:space="preserve"> </w:t>
            </w:r>
            <w:proofErr w:type="spellStart"/>
            <w:r>
              <w:t>ft</w:t>
            </w:r>
            <w:proofErr w:type="spellEnd"/>
          </w:p>
        </w:tc>
        <w:tc>
          <w:tcPr>
            <w:tcW w:w="0" w:type="auto"/>
          </w:tcPr>
          <w:p w:rsidR="00C802F9" w:rsidRDefault="00C802F9" w:rsidP="006C4C03">
            <w:r>
              <w:t xml:space="preserve">100 </w:t>
            </w:r>
            <w:proofErr w:type="spellStart"/>
            <w:r>
              <w:t>ft</w:t>
            </w:r>
            <w:proofErr w:type="spellEnd"/>
            <w:r>
              <w:t xml:space="preserve">  (c)</w:t>
            </w:r>
          </w:p>
        </w:tc>
        <w:tc>
          <w:tcPr>
            <w:tcW w:w="0" w:type="auto"/>
          </w:tcPr>
          <w:p w:rsidR="00C802F9" w:rsidRDefault="00C802F9" w:rsidP="006C4C03">
            <w:r>
              <w:t>2.5</w:t>
            </w:r>
          </w:p>
        </w:tc>
        <w:tc>
          <w:tcPr>
            <w:tcW w:w="0" w:type="auto"/>
          </w:tcPr>
          <w:p w:rsidR="00C802F9" w:rsidRDefault="00C802F9" w:rsidP="006C4C03">
            <w:r>
              <w:t>35</w:t>
            </w:r>
          </w:p>
        </w:tc>
        <w:tc>
          <w:tcPr>
            <w:tcW w:w="0" w:type="auto"/>
          </w:tcPr>
          <w:p w:rsidR="00C802F9" w:rsidRDefault="00C802F9" w:rsidP="006C4C03">
            <w:r>
              <w:t xml:space="preserve">50 </w:t>
            </w:r>
            <w:proofErr w:type="spellStart"/>
            <w:r>
              <w:t>ft</w:t>
            </w:r>
            <w:proofErr w:type="spellEnd"/>
            <w:r>
              <w:t xml:space="preserve"> (b)</w:t>
            </w:r>
          </w:p>
        </w:tc>
        <w:tc>
          <w:tcPr>
            <w:tcW w:w="0" w:type="auto"/>
          </w:tcPr>
          <w:p w:rsidR="00C802F9" w:rsidRPr="00C802F9" w:rsidRDefault="00C802F9" w:rsidP="006C4C03">
            <w:pPr>
              <w:rPr>
                <w:strike/>
              </w:rPr>
            </w:pPr>
            <w:r w:rsidRPr="00953B17">
              <w:rPr>
                <w:strike/>
                <w:color w:val="FF0000"/>
              </w:rPr>
              <w:t>20 feet</w:t>
            </w:r>
          </w:p>
        </w:tc>
        <w:tc>
          <w:tcPr>
            <w:tcW w:w="0" w:type="auto"/>
          </w:tcPr>
          <w:p w:rsidR="00C802F9" w:rsidRDefault="00C802F9" w:rsidP="006C4C03">
            <w:r>
              <w:t>10 f</w:t>
            </w:r>
            <w:r w:rsidRPr="00953B17">
              <w:rPr>
                <w:strike/>
                <w:color w:val="FF0000"/>
              </w:rPr>
              <w:t>ee</w:t>
            </w:r>
            <w:r>
              <w:t>t</w:t>
            </w:r>
          </w:p>
        </w:tc>
        <w:tc>
          <w:tcPr>
            <w:tcW w:w="0" w:type="auto"/>
          </w:tcPr>
          <w:p w:rsidR="00C802F9" w:rsidRDefault="00C802F9" w:rsidP="006C4C03">
            <w:r>
              <w:t xml:space="preserve">35 </w:t>
            </w:r>
            <w:proofErr w:type="spellStart"/>
            <w:r>
              <w:t>ft</w:t>
            </w:r>
            <w:proofErr w:type="spellEnd"/>
          </w:p>
        </w:tc>
        <w:tc>
          <w:tcPr>
            <w:tcW w:w="0" w:type="auto"/>
          </w:tcPr>
          <w:p w:rsidR="00C802F9" w:rsidRDefault="00C802F9" w:rsidP="006C4C03">
            <w:r>
              <w:t xml:space="preserve">960 </w:t>
            </w:r>
            <w:proofErr w:type="spellStart"/>
            <w:r>
              <w:t>sq</w:t>
            </w:r>
            <w:proofErr w:type="spellEnd"/>
            <w:r>
              <w:t xml:space="preserve"> </w:t>
            </w:r>
            <w:proofErr w:type="spellStart"/>
            <w:r>
              <w:t>ft</w:t>
            </w:r>
            <w:proofErr w:type="spellEnd"/>
          </w:p>
        </w:tc>
      </w:tr>
      <w:tr w:rsidR="007100E6" w:rsidTr="006C4C03">
        <w:trPr>
          <w:cantSplit/>
        </w:trPr>
        <w:tc>
          <w:tcPr>
            <w:tcW w:w="0" w:type="auto"/>
            <w:vMerge w:val="restart"/>
            <w:vAlign w:val="center"/>
          </w:tcPr>
          <w:p w:rsidR="00C802F9" w:rsidRDefault="00C802F9" w:rsidP="006C4C03">
            <w:r>
              <w:t>R-2 Residential, Two Family</w:t>
            </w:r>
          </w:p>
          <w:p w:rsidR="00953B17" w:rsidRPr="00953B17" w:rsidRDefault="00953B17" w:rsidP="006C4C03">
            <w:pPr>
              <w:rPr>
                <w:i/>
                <w:color w:val="FF0000"/>
              </w:rPr>
            </w:pPr>
            <w:r w:rsidRPr="00953B17">
              <w:rPr>
                <w:i/>
                <w:color w:val="FF0000"/>
              </w:rPr>
              <w:t xml:space="preserve">Platted &amp; </w:t>
            </w:r>
          </w:p>
          <w:p w:rsidR="00953B17" w:rsidRDefault="00953B17" w:rsidP="006C4C03">
            <w:proofErr w:type="spellStart"/>
            <w:r w:rsidRPr="00953B17">
              <w:rPr>
                <w:i/>
                <w:color w:val="FF0000"/>
              </w:rPr>
              <w:t>unplatted</w:t>
            </w:r>
            <w:proofErr w:type="spellEnd"/>
          </w:p>
        </w:tc>
        <w:tc>
          <w:tcPr>
            <w:tcW w:w="0" w:type="auto"/>
          </w:tcPr>
          <w:p w:rsidR="00C802F9" w:rsidRDefault="00C802F9" w:rsidP="006C4C03">
            <w:r>
              <w:t xml:space="preserve">One-Family, </w:t>
            </w:r>
            <w:r w:rsidRPr="00953B17">
              <w:rPr>
                <w:strike/>
              </w:rPr>
              <w:t>Platted</w:t>
            </w:r>
          </w:p>
        </w:tc>
        <w:tc>
          <w:tcPr>
            <w:tcW w:w="0" w:type="auto"/>
          </w:tcPr>
          <w:p w:rsidR="00C802F9" w:rsidRDefault="00C802F9" w:rsidP="006C4C03">
            <w:r>
              <w:t xml:space="preserve">30,000 </w:t>
            </w:r>
            <w:proofErr w:type="spellStart"/>
            <w:r>
              <w:t>sq</w:t>
            </w:r>
            <w:proofErr w:type="spellEnd"/>
            <w:r>
              <w:t xml:space="preserve"> </w:t>
            </w:r>
            <w:proofErr w:type="spellStart"/>
            <w:r>
              <w:t>ft</w:t>
            </w:r>
            <w:proofErr w:type="spellEnd"/>
          </w:p>
        </w:tc>
        <w:tc>
          <w:tcPr>
            <w:tcW w:w="0" w:type="auto"/>
          </w:tcPr>
          <w:p w:rsidR="00C802F9" w:rsidRDefault="00C802F9" w:rsidP="006C4C03">
            <w:r>
              <w:t xml:space="preserve">150 </w:t>
            </w:r>
            <w:proofErr w:type="spellStart"/>
            <w:r>
              <w:t>ft</w:t>
            </w:r>
            <w:proofErr w:type="spellEnd"/>
            <w:r>
              <w:t xml:space="preserve"> (c)</w:t>
            </w:r>
          </w:p>
        </w:tc>
        <w:tc>
          <w:tcPr>
            <w:tcW w:w="0" w:type="auto"/>
          </w:tcPr>
          <w:p w:rsidR="00C802F9" w:rsidRDefault="00C802F9" w:rsidP="006C4C03">
            <w:r>
              <w:t>2.5</w:t>
            </w:r>
          </w:p>
        </w:tc>
        <w:tc>
          <w:tcPr>
            <w:tcW w:w="0" w:type="auto"/>
          </w:tcPr>
          <w:p w:rsidR="00C802F9" w:rsidRDefault="00C802F9" w:rsidP="006C4C03">
            <w:r>
              <w:t>35</w:t>
            </w:r>
          </w:p>
        </w:tc>
        <w:tc>
          <w:tcPr>
            <w:tcW w:w="0" w:type="auto"/>
          </w:tcPr>
          <w:p w:rsidR="00C802F9" w:rsidRDefault="00C802F9" w:rsidP="006C4C03">
            <w:r>
              <w:t xml:space="preserve">50 </w:t>
            </w:r>
            <w:proofErr w:type="spellStart"/>
            <w:r>
              <w:t>ft</w:t>
            </w:r>
            <w:proofErr w:type="spellEnd"/>
            <w:r>
              <w:t xml:space="preserve"> </w:t>
            </w:r>
          </w:p>
        </w:tc>
        <w:tc>
          <w:tcPr>
            <w:tcW w:w="0" w:type="auto"/>
          </w:tcPr>
          <w:p w:rsidR="00C802F9" w:rsidRPr="00C802F9" w:rsidRDefault="00C802F9" w:rsidP="006C4C03">
            <w:pPr>
              <w:rPr>
                <w:strike/>
              </w:rPr>
            </w:pPr>
            <w:r w:rsidRPr="00953B17">
              <w:rPr>
                <w:strike/>
                <w:color w:val="FF0000"/>
              </w:rPr>
              <w:t xml:space="preserve">20 </w:t>
            </w:r>
            <w:proofErr w:type="spellStart"/>
            <w:r w:rsidRPr="00953B17">
              <w:rPr>
                <w:strike/>
                <w:color w:val="FF0000"/>
              </w:rPr>
              <w:t>ft</w:t>
            </w:r>
            <w:proofErr w:type="spellEnd"/>
          </w:p>
        </w:tc>
        <w:tc>
          <w:tcPr>
            <w:tcW w:w="0" w:type="auto"/>
          </w:tcPr>
          <w:p w:rsidR="00C802F9" w:rsidRDefault="00C802F9" w:rsidP="006C4C03">
            <w:r>
              <w:t xml:space="preserve">10 </w:t>
            </w:r>
            <w:proofErr w:type="spellStart"/>
            <w:r>
              <w:t>ft</w:t>
            </w:r>
            <w:proofErr w:type="spellEnd"/>
          </w:p>
        </w:tc>
        <w:tc>
          <w:tcPr>
            <w:tcW w:w="0" w:type="auto"/>
          </w:tcPr>
          <w:p w:rsidR="00C802F9" w:rsidRDefault="00C802F9" w:rsidP="006C4C03">
            <w:r>
              <w:t xml:space="preserve">35 </w:t>
            </w:r>
            <w:proofErr w:type="spellStart"/>
            <w:r>
              <w:t>ft</w:t>
            </w:r>
            <w:proofErr w:type="spellEnd"/>
          </w:p>
        </w:tc>
        <w:tc>
          <w:tcPr>
            <w:tcW w:w="0" w:type="auto"/>
          </w:tcPr>
          <w:p w:rsidR="00C802F9" w:rsidRDefault="00C802F9" w:rsidP="006C4C03">
            <w:r>
              <w:t xml:space="preserve">800 </w:t>
            </w:r>
            <w:proofErr w:type="spellStart"/>
            <w:r>
              <w:t>sq</w:t>
            </w:r>
            <w:proofErr w:type="spellEnd"/>
            <w:r>
              <w:t xml:space="preserve"> </w:t>
            </w:r>
            <w:proofErr w:type="spellStart"/>
            <w:r>
              <w:t>ft</w:t>
            </w:r>
            <w:proofErr w:type="spellEnd"/>
          </w:p>
        </w:tc>
      </w:tr>
      <w:tr w:rsidR="007100E6" w:rsidTr="006C4C03">
        <w:trPr>
          <w:cantSplit/>
        </w:trPr>
        <w:tc>
          <w:tcPr>
            <w:tcW w:w="0" w:type="auto"/>
            <w:vMerge/>
            <w:vAlign w:val="center"/>
          </w:tcPr>
          <w:p w:rsidR="00C802F9" w:rsidRDefault="00C802F9" w:rsidP="006C4C03"/>
        </w:tc>
        <w:tc>
          <w:tcPr>
            <w:tcW w:w="0" w:type="auto"/>
          </w:tcPr>
          <w:p w:rsidR="00C802F9" w:rsidRDefault="00C802F9" w:rsidP="006C4C03">
            <w:r>
              <w:t xml:space="preserve">Two-Family, </w:t>
            </w:r>
            <w:r w:rsidRPr="00953B17">
              <w:rPr>
                <w:strike/>
              </w:rPr>
              <w:t>Platted</w:t>
            </w:r>
          </w:p>
        </w:tc>
        <w:tc>
          <w:tcPr>
            <w:tcW w:w="0" w:type="auto"/>
          </w:tcPr>
          <w:p w:rsidR="00953B17" w:rsidRPr="00953B17" w:rsidRDefault="00953B17" w:rsidP="006C4C03">
            <w:pPr>
              <w:rPr>
                <w:i/>
                <w:color w:val="FF0000"/>
              </w:rPr>
            </w:pPr>
            <w:r w:rsidRPr="00953B17">
              <w:rPr>
                <w:i/>
                <w:color w:val="FF0000"/>
              </w:rPr>
              <w:t>30,000</w:t>
            </w:r>
          </w:p>
          <w:p w:rsidR="00C802F9" w:rsidRDefault="00C802F9" w:rsidP="006C4C03">
            <w:r>
              <w:t xml:space="preserve"> </w:t>
            </w:r>
            <w:proofErr w:type="spellStart"/>
            <w:r>
              <w:t>sq</w:t>
            </w:r>
            <w:proofErr w:type="spellEnd"/>
            <w:r>
              <w:t xml:space="preserve"> </w:t>
            </w:r>
            <w:proofErr w:type="spellStart"/>
            <w:r>
              <w:t>ft</w:t>
            </w:r>
            <w:proofErr w:type="spellEnd"/>
          </w:p>
        </w:tc>
        <w:tc>
          <w:tcPr>
            <w:tcW w:w="0" w:type="auto"/>
          </w:tcPr>
          <w:p w:rsidR="00C802F9" w:rsidRDefault="00C802F9" w:rsidP="006C4C03">
            <w:r>
              <w:t xml:space="preserve">150 </w:t>
            </w:r>
            <w:proofErr w:type="spellStart"/>
            <w:r>
              <w:t>ft</w:t>
            </w:r>
            <w:proofErr w:type="spellEnd"/>
            <w:r>
              <w:t xml:space="preserve"> (c)</w:t>
            </w:r>
          </w:p>
        </w:tc>
        <w:tc>
          <w:tcPr>
            <w:tcW w:w="0" w:type="auto"/>
          </w:tcPr>
          <w:p w:rsidR="00C802F9" w:rsidRDefault="00C802F9" w:rsidP="006C4C03">
            <w:r>
              <w:t>2.5</w:t>
            </w:r>
          </w:p>
        </w:tc>
        <w:tc>
          <w:tcPr>
            <w:tcW w:w="0" w:type="auto"/>
          </w:tcPr>
          <w:p w:rsidR="00C802F9" w:rsidRDefault="00C802F9" w:rsidP="006C4C03">
            <w:r>
              <w:t>35</w:t>
            </w:r>
          </w:p>
        </w:tc>
        <w:tc>
          <w:tcPr>
            <w:tcW w:w="0" w:type="auto"/>
          </w:tcPr>
          <w:p w:rsidR="00C802F9" w:rsidRDefault="00C802F9" w:rsidP="006C4C03">
            <w:r>
              <w:t xml:space="preserve">50 </w:t>
            </w:r>
            <w:proofErr w:type="spellStart"/>
            <w:r>
              <w:t>ft</w:t>
            </w:r>
            <w:proofErr w:type="spellEnd"/>
            <w:r>
              <w:t xml:space="preserve">  </w:t>
            </w:r>
          </w:p>
        </w:tc>
        <w:tc>
          <w:tcPr>
            <w:tcW w:w="0" w:type="auto"/>
          </w:tcPr>
          <w:p w:rsidR="00C802F9" w:rsidRPr="00C802F9" w:rsidRDefault="00C802F9" w:rsidP="006C4C03">
            <w:pPr>
              <w:rPr>
                <w:strike/>
              </w:rPr>
            </w:pPr>
            <w:r w:rsidRPr="00953B17">
              <w:rPr>
                <w:strike/>
                <w:color w:val="FF0000"/>
              </w:rPr>
              <w:t xml:space="preserve">25 </w:t>
            </w:r>
            <w:proofErr w:type="spellStart"/>
            <w:r w:rsidRPr="00953B17">
              <w:rPr>
                <w:strike/>
                <w:color w:val="FF0000"/>
              </w:rPr>
              <w:t>ft</w:t>
            </w:r>
            <w:proofErr w:type="spellEnd"/>
          </w:p>
        </w:tc>
        <w:tc>
          <w:tcPr>
            <w:tcW w:w="0" w:type="auto"/>
          </w:tcPr>
          <w:p w:rsidR="00C802F9" w:rsidRDefault="00C802F9" w:rsidP="006C4C03">
            <w:r>
              <w:t xml:space="preserve">10 </w:t>
            </w:r>
            <w:proofErr w:type="spellStart"/>
            <w:r>
              <w:t>ft</w:t>
            </w:r>
            <w:proofErr w:type="spellEnd"/>
          </w:p>
        </w:tc>
        <w:tc>
          <w:tcPr>
            <w:tcW w:w="0" w:type="auto"/>
          </w:tcPr>
          <w:p w:rsidR="00C802F9" w:rsidRDefault="00C802F9" w:rsidP="006C4C03">
            <w:r>
              <w:t xml:space="preserve">35 </w:t>
            </w:r>
            <w:proofErr w:type="spellStart"/>
            <w:r>
              <w:t>ft</w:t>
            </w:r>
            <w:proofErr w:type="spellEnd"/>
          </w:p>
        </w:tc>
        <w:tc>
          <w:tcPr>
            <w:tcW w:w="0" w:type="auto"/>
          </w:tcPr>
          <w:p w:rsidR="00C802F9" w:rsidRDefault="00C802F9" w:rsidP="006C4C03">
            <w:r>
              <w:t xml:space="preserve">800sq </w:t>
            </w:r>
            <w:proofErr w:type="spellStart"/>
            <w:r>
              <w:t>ft</w:t>
            </w:r>
            <w:proofErr w:type="spellEnd"/>
            <w:r>
              <w:t xml:space="preserve"> (d)</w:t>
            </w:r>
          </w:p>
        </w:tc>
      </w:tr>
      <w:tr w:rsidR="007100E6" w:rsidTr="006C4C03">
        <w:tc>
          <w:tcPr>
            <w:tcW w:w="0" w:type="auto"/>
            <w:gridSpan w:val="2"/>
            <w:vAlign w:val="center"/>
          </w:tcPr>
          <w:p w:rsidR="00C802F9" w:rsidRDefault="00C802F9" w:rsidP="006C4C03">
            <w:r>
              <w:t>C: Commercial</w:t>
            </w:r>
          </w:p>
        </w:tc>
        <w:tc>
          <w:tcPr>
            <w:tcW w:w="0" w:type="auto"/>
          </w:tcPr>
          <w:p w:rsidR="00C802F9" w:rsidRDefault="00C802F9" w:rsidP="006C4C03"/>
        </w:tc>
        <w:tc>
          <w:tcPr>
            <w:tcW w:w="0" w:type="auto"/>
          </w:tcPr>
          <w:p w:rsidR="00C802F9" w:rsidRDefault="00C802F9" w:rsidP="006C4C03"/>
        </w:tc>
        <w:tc>
          <w:tcPr>
            <w:tcW w:w="0" w:type="auto"/>
          </w:tcPr>
          <w:p w:rsidR="00C802F9" w:rsidRDefault="00C802F9" w:rsidP="006C4C03">
            <w:r>
              <w:t>2.5</w:t>
            </w:r>
          </w:p>
        </w:tc>
        <w:tc>
          <w:tcPr>
            <w:tcW w:w="0" w:type="auto"/>
          </w:tcPr>
          <w:p w:rsidR="00C802F9" w:rsidRDefault="00C802F9" w:rsidP="006C4C03">
            <w:r>
              <w:t>35</w:t>
            </w:r>
          </w:p>
        </w:tc>
        <w:tc>
          <w:tcPr>
            <w:tcW w:w="0" w:type="auto"/>
          </w:tcPr>
          <w:p w:rsidR="00C802F9" w:rsidRDefault="00C802F9" w:rsidP="006C4C03">
            <w:r>
              <w:t xml:space="preserve">50 </w:t>
            </w:r>
            <w:proofErr w:type="spellStart"/>
            <w:r>
              <w:t>ft</w:t>
            </w:r>
            <w:proofErr w:type="spellEnd"/>
            <w:r>
              <w:t>(e)</w:t>
            </w:r>
          </w:p>
        </w:tc>
        <w:tc>
          <w:tcPr>
            <w:tcW w:w="0" w:type="auto"/>
            <w:gridSpan w:val="2"/>
          </w:tcPr>
          <w:p w:rsidR="00C802F9" w:rsidRDefault="00C802F9" w:rsidP="006C4C03">
            <w:r>
              <w:t xml:space="preserve">0 </w:t>
            </w:r>
            <w:proofErr w:type="spellStart"/>
            <w:r>
              <w:t>ft</w:t>
            </w:r>
            <w:proofErr w:type="spellEnd"/>
            <w:r>
              <w:t xml:space="preserve"> (f)</w:t>
            </w:r>
          </w:p>
        </w:tc>
        <w:tc>
          <w:tcPr>
            <w:tcW w:w="0" w:type="auto"/>
          </w:tcPr>
          <w:p w:rsidR="00C802F9" w:rsidRDefault="00C802F9" w:rsidP="006C4C03"/>
        </w:tc>
        <w:tc>
          <w:tcPr>
            <w:tcW w:w="0" w:type="auto"/>
          </w:tcPr>
          <w:p w:rsidR="00C802F9" w:rsidRDefault="00C802F9" w:rsidP="006C4C03"/>
        </w:tc>
      </w:tr>
      <w:tr w:rsidR="00C802F9" w:rsidTr="006C4C03">
        <w:tc>
          <w:tcPr>
            <w:tcW w:w="0" w:type="auto"/>
            <w:vAlign w:val="center"/>
          </w:tcPr>
          <w:p w:rsidR="00C802F9" w:rsidRDefault="00C802F9" w:rsidP="006C4C03">
            <w:r>
              <w:t>V: Village</w:t>
            </w:r>
          </w:p>
        </w:tc>
        <w:tc>
          <w:tcPr>
            <w:tcW w:w="0" w:type="auto"/>
            <w:gridSpan w:val="10"/>
          </w:tcPr>
          <w:p w:rsidR="00C802F9" w:rsidRDefault="00C802F9" w:rsidP="006C4C03">
            <w:r>
              <w:t>See Section 4.07.</w:t>
            </w:r>
          </w:p>
        </w:tc>
      </w:tr>
      <w:tr w:rsidR="00C802F9" w:rsidTr="006C4C03">
        <w:trPr>
          <w:trHeight w:val="242"/>
        </w:trPr>
        <w:tc>
          <w:tcPr>
            <w:tcW w:w="0" w:type="auto"/>
            <w:vAlign w:val="center"/>
          </w:tcPr>
          <w:p w:rsidR="00C802F9" w:rsidRDefault="00C802F9" w:rsidP="006C4C03">
            <w:r>
              <w:t>E: Environmental</w:t>
            </w:r>
          </w:p>
        </w:tc>
        <w:tc>
          <w:tcPr>
            <w:tcW w:w="0" w:type="auto"/>
            <w:gridSpan w:val="10"/>
          </w:tcPr>
          <w:p w:rsidR="00C802F9" w:rsidRDefault="00C802F9" w:rsidP="006C4C03">
            <w:r>
              <w:t>See Section 4.08.</w:t>
            </w:r>
          </w:p>
        </w:tc>
      </w:tr>
    </w:tbl>
    <w:p w:rsidR="001400E2" w:rsidRDefault="001400E2" w:rsidP="00C802F9"/>
    <w:p w:rsidR="00953B17" w:rsidRDefault="00953B17" w:rsidP="00C802F9">
      <w:r>
        <w:t>Record of motion and support</w:t>
      </w:r>
      <w:r w:rsidR="001400E2">
        <w:t xml:space="preserve"> for changes to </w:t>
      </w:r>
      <w:proofErr w:type="gramStart"/>
      <w:r w:rsidR="001400E2">
        <w:t xml:space="preserve">Schedule </w:t>
      </w:r>
      <w:r>
        <w:t>:</w:t>
      </w:r>
      <w:proofErr w:type="gramEnd"/>
    </w:p>
    <w:p w:rsidR="001400E2" w:rsidRDefault="001400E2" w:rsidP="00C802F9">
      <w:pPr>
        <w:rPr>
          <w:b/>
          <w:bCs/>
        </w:rPr>
      </w:pPr>
      <w:r>
        <w:t>2</w:t>
      </w:r>
      <w:r w:rsidRPr="001400E2">
        <w:rPr>
          <w:vertAlign w:val="superscript"/>
        </w:rPr>
        <w:t>nd</w:t>
      </w:r>
      <w:r>
        <w:t xml:space="preserve"> column names </w:t>
      </w:r>
      <w:r>
        <w:tab/>
      </w:r>
      <w:r>
        <w:tab/>
      </w:r>
      <w:r>
        <w:rPr>
          <w:b/>
          <w:bCs/>
        </w:rPr>
        <w:t xml:space="preserve">Motion:   </w:t>
      </w:r>
      <w:proofErr w:type="gramStart"/>
      <w:r>
        <w:rPr>
          <w:b/>
          <w:bCs/>
        </w:rPr>
        <w:t>Robbins  Support</w:t>
      </w:r>
      <w:proofErr w:type="gramEnd"/>
      <w:r>
        <w:rPr>
          <w:b/>
          <w:bCs/>
        </w:rPr>
        <w:t xml:space="preserve">:  </w:t>
      </w:r>
      <w:proofErr w:type="spellStart"/>
      <w:r>
        <w:rPr>
          <w:b/>
          <w:bCs/>
        </w:rPr>
        <w:t>Moglovkin</w:t>
      </w:r>
      <w:proofErr w:type="spellEnd"/>
      <w:r>
        <w:rPr>
          <w:b/>
          <w:bCs/>
        </w:rPr>
        <w:t xml:space="preserve">  </w:t>
      </w:r>
      <w:r>
        <w:rPr>
          <w:b/>
          <w:bCs/>
        </w:rPr>
        <w:tab/>
        <w:t>Carried</w:t>
      </w:r>
    </w:p>
    <w:p w:rsidR="001400E2" w:rsidRDefault="001400E2" w:rsidP="00C802F9">
      <w:r>
        <w:t xml:space="preserve">R2 District column names </w:t>
      </w:r>
      <w:r>
        <w:tab/>
      </w:r>
      <w:r>
        <w:rPr>
          <w:b/>
          <w:bCs/>
        </w:rPr>
        <w:t xml:space="preserve">Motion:   </w:t>
      </w:r>
      <w:proofErr w:type="gramStart"/>
      <w:r>
        <w:rPr>
          <w:b/>
          <w:bCs/>
        </w:rPr>
        <w:t>Robbins  Support</w:t>
      </w:r>
      <w:proofErr w:type="gramEnd"/>
      <w:r>
        <w:rPr>
          <w:b/>
          <w:bCs/>
        </w:rPr>
        <w:t xml:space="preserve">:  </w:t>
      </w:r>
      <w:proofErr w:type="spellStart"/>
      <w:r>
        <w:rPr>
          <w:b/>
          <w:bCs/>
        </w:rPr>
        <w:t>Moglovkin</w:t>
      </w:r>
      <w:proofErr w:type="spellEnd"/>
      <w:r>
        <w:rPr>
          <w:b/>
          <w:bCs/>
        </w:rPr>
        <w:t xml:space="preserve">  </w:t>
      </w:r>
      <w:r>
        <w:rPr>
          <w:b/>
          <w:bCs/>
        </w:rPr>
        <w:tab/>
        <w:t>Carried</w:t>
      </w:r>
      <w:r>
        <w:tab/>
      </w:r>
    </w:p>
    <w:p w:rsidR="001400E2" w:rsidRDefault="001400E2" w:rsidP="00C802F9">
      <w:pPr>
        <w:rPr>
          <w:b/>
          <w:bCs/>
        </w:rPr>
      </w:pPr>
      <w:r>
        <w:t xml:space="preserve">Two family to 30,000 </w:t>
      </w:r>
      <w:proofErr w:type="spellStart"/>
      <w:r>
        <w:t>sq</w:t>
      </w:r>
      <w:proofErr w:type="spellEnd"/>
      <w:r>
        <w:t xml:space="preserve"> </w:t>
      </w:r>
      <w:proofErr w:type="spellStart"/>
      <w:r>
        <w:t>ft</w:t>
      </w:r>
      <w:proofErr w:type="spellEnd"/>
      <w:r>
        <w:tab/>
      </w:r>
      <w:r>
        <w:rPr>
          <w:b/>
          <w:bCs/>
        </w:rPr>
        <w:t xml:space="preserve">Motion:   </w:t>
      </w:r>
      <w:proofErr w:type="spellStart"/>
      <w:proofErr w:type="gramStart"/>
      <w:r>
        <w:rPr>
          <w:b/>
          <w:bCs/>
        </w:rPr>
        <w:t>Moglovkin</w:t>
      </w:r>
      <w:proofErr w:type="spellEnd"/>
      <w:r>
        <w:rPr>
          <w:b/>
          <w:bCs/>
        </w:rPr>
        <w:t xml:space="preserve">  Support</w:t>
      </w:r>
      <w:proofErr w:type="gramEnd"/>
      <w:r>
        <w:rPr>
          <w:b/>
          <w:bCs/>
        </w:rPr>
        <w:t xml:space="preserve">:  </w:t>
      </w:r>
      <w:proofErr w:type="spellStart"/>
      <w:r>
        <w:rPr>
          <w:b/>
          <w:bCs/>
        </w:rPr>
        <w:t>Westerman</w:t>
      </w:r>
      <w:proofErr w:type="spellEnd"/>
      <w:r>
        <w:rPr>
          <w:b/>
          <w:bCs/>
        </w:rPr>
        <w:t xml:space="preserve">  </w:t>
      </w:r>
      <w:r>
        <w:rPr>
          <w:b/>
          <w:bCs/>
        </w:rPr>
        <w:tab/>
        <w:t>Carried</w:t>
      </w:r>
    </w:p>
    <w:p w:rsidR="00B06C56" w:rsidRPr="00B06C56" w:rsidRDefault="00B06C56" w:rsidP="00C802F9">
      <w:pPr>
        <w:rPr>
          <w:bCs/>
        </w:rPr>
      </w:pPr>
      <w:r>
        <w:rPr>
          <w:bCs/>
        </w:rPr>
        <w:t>Strike all of smaller side column</w:t>
      </w:r>
      <w:r>
        <w:rPr>
          <w:bCs/>
        </w:rPr>
        <w:tab/>
      </w:r>
      <w:r>
        <w:rPr>
          <w:b/>
          <w:bCs/>
        </w:rPr>
        <w:t xml:space="preserve">Motion:   </w:t>
      </w:r>
      <w:proofErr w:type="gramStart"/>
      <w:r>
        <w:rPr>
          <w:b/>
          <w:bCs/>
        </w:rPr>
        <w:t>Robbins  Support</w:t>
      </w:r>
      <w:proofErr w:type="gramEnd"/>
      <w:r>
        <w:rPr>
          <w:b/>
          <w:bCs/>
        </w:rPr>
        <w:t xml:space="preserve">:  Schafer </w:t>
      </w:r>
      <w:r>
        <w:rPr>
          <w:b/>
          <w:bCs/>
        </w:rPr>
        <w:tab/>
        <w:t>Carried</w:t>
      </w:r>
    </w:p>
    <w:p w:rsidR="00B06C56" w:rsidRDefault="00B06C56" w:rsidP="007100E6">
      <w:pPr>
        <w:widowControl w:val="0"/>
        <w:autoSpaceDE w:val="0"/>
        <w:autoSpaceDN w:val="0"/>
        <w:adjustRightInd w:val="0"/>
        <w:spacing w:after="0" w:line="240" w:lineRule="auto"/>
        <w:rPr>
          <w:b/>
          <w:bCs/>
        </w:rPr>
      </w:pPr>
      <w:bookmarkStart w:id="4" w:name="_Toc284837616"/>
      <w:bookmarkStart w:id="5" w:name="_Toc311809468"/>
      <w:r>
        <w:rPr>
          <w:b/>
          <w:bCs/>
          <w:u w:val="single"/>
        </w:rPr>
        <w:lastRenderedPageBreak/>
        <w:t>Current</w:t>
      </w:r>
      <w:r>
        <w:rPr>
          <w:b/>
          <w:bCs/>
        </w:rPr>
        <w:t>:</w:t>
      </w:r>
    </w:p>
    <w:p w:rsidR="00B06C56" w:rsidRDefault="00B06C56" w:rsidP="00B06C56">
      <w:pPr>
        <w:pStyle w:val="Heading2"/>
        <w:numPr>
          <w:ilvl w:val="0"/>
          <w:numId w:val="0"/>
        </w:numPr>
      </w:pPr>
    </w:p>
    <w:p w:rsidR="001400E2" w:rsidRDefault="00B06C56" w:rsidP="00B06C56">
      <w:pPr>
        <w:pStyle w:val="Heading2"/>
        <w:numPr>
          <w:ilvl w:val="0"/>
          <w:numId w:val="0"/>
        </w:numPr>
      </w:pPr>
      <w:r>
        <w:t xml:space="preserve">Section </w:t>
      </w:r>
      <w:r w:rsidR="001400E2">
        <w:t>4.06</w:t>
      </w:r>
      <w:bookmarkStart w:id="6" w:name="_Toc284837614"/>
      <w:bookmarkStart w:id="7" w:name="_Toc311809466"/>
      <w:bookmarkEnd w:id="4"/>
      <w:bookmarkEnd w:id="5"/>
      <w:r>
        <w:t xml:space="preserve"> --</w:t>
      </w:r>
      <w:r w:rsidR="001400E2">
        <w:t xml:space="preserve"> "C" - COMMERCIAL DISTRICT</w:t>
      </w:r>
      <w:bookmarkEnd w:id="6"/>
      <w:bookmarkEnd w:id="7"/>
    </w:p>
    <w:p w:rsidR="001400E2" w:rsidRDefault="001400E2" w:rsidP="001400E2">
      <w:pPr>
        <w:tabs>
          <w:tab w:val="left" w:pos="0"/>
          <w:tab w:val="left" w:pos="8178"/>
          <w:tab w:val="left" w:pos="8640"/>
          <w:tab w:val="left" w:pos="9360"/>
        </w:tabs>
      </w:pPr>
    </w:p>
    <w:p w:rsidR="001400E2" w:rsidRDefault="00B06C56" w:rsidP="00B06C56">
      <w:pPr>
        <w:pStyle w:val="Heading3"/>
      </w:pPr>
      <w:bookmarkStart w:id="8" w:name="_Toc284837615"/>
      <w:r>
        <w:t>4.06.01</w:t>
      </w:r>
      <w:r w:rsidR="001400E2">
        <w:t xml:space="preserve"> </w:t>
      </w:r>
      <w:bookmarkStart w:id="9" w:name="_Toc311809467"/>
      <w:r w:rsidR="001400E2">
        <w:t>- Purpose</w:t>
      </w:r>
      <w:bookmarkEnd w:id="8"/>
      <w:bookmarkEnd w:id="9"/>
    </w:p>
    <w:p w:rsidR="001400E2" w:rsidRDefault="001400E2" w:rsidP="001400E2">
      <w:pPr>
        <w:pStyle w:val="p110"/>
        <w:spacing w:line="278" w:lineRule="atLeast"/>
        <w:rPr>
          <w:sz w:val="24"/>
          <w:szCs w:val="24"/>
        </w:rPr>
      </w:pPr>
    </w:p>
    <w:p w:rsidR="001400E2" w:rsidRDefault="001400E2" w:rsidP="001400E2">
      <w:pPr>
        <w:pStyle w:val="p510"/>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38"/>
          <w:tab w:val="left" w:pos="720"/>
          <w:tab w:val="left" w:pos="1080"/>
          <w:tab w:val="left" w:pos="1440"/>
          <w:tab w:val="left" w:pos="1800"/>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r>
        <w:rPr>
          <w:sz w:val="24"/>
          <w:szCs w:val="24"/>
        </w:rPr>
        <w:t>This zone district is intended to provide areas dedicated primarily to retail business, professional, and service establishments which supply commodities and perform services to meet the daily needs of the community. The zone district is also intended to provide locations for businesses which depend upon, or in some way are related to, the use of lakes and rivers.</w:t>
      </w:r>
    </w:p>
    <w:p w:rsidR="001400E2" w:rsidRDefault="001400E2" w:rsidP="001400E2">
      <w:pPr>
        <w:tabs>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rsidR="001400E2" w:rsidRDefault="00B06C56" w:rsidP="00B06C56">
      <w:pPr>
        <w:pStyle w:val="Heading3"/>
      </w:pPr>
      <w:r>
        <w:t>4.06.02</w:t>
      </w:r>
      <w:r w:rsidR="001400E2">
        <w:t xml:space="preserve"> – Uses Permitted By Right</w:t>
      </w:r>
    </w:p>
    <w:p w:rsidR="001400E2" w:rsidRDefault="001400E2" w:rsidP="001400E2">
      <w:pPr>
        <w:pStyle w:val="p110"/>
        <w:spacing w:line="278" w:lineRule="atLeast"/>
        <w:rPr>
          <w:sz w:val="24"/>
          <w:szCs w:val="24"/>
        </w:rPr>
      </w:pPr>
    </w:p>
    <w:p w:rsidR="001400E2" w:rsidRDefault="001400E2" w:rsidP="001400E2">
      <w:pPr>
        <w:pStyle w:val="p510"/>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r>
        <w:rPr>
          <w:sz w:val="24"/>
          <w:szCs w:val="24"/>
        </w:rPr>
        <w:t xml:space="preserve">The commencement of a new use permitted by right or the change to a different use permitted by right in a Commercial District requires a Land Use Permit and the submission and approval of a Site Plan pursuant to Chapter 7 of this Ordinance.    </w:t>
      </w:r>
    </w:p>
    <w:p w:rsidR="001400E2" w:rsidRDefault="001400E2" w:rsidP="001400E2">
      <w:pPr>
        <w:pStyle w:val="p510"/>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738"/>
        <w:rPr>
          <w:sz w:val="24"/>
          <w:szCs w:val="24"/>
        </w:rPr>
      </w:pPr>
    </w:p>
    <w:p w:rsidR="001400E2" w:rsidRDefault="001400E2" w:rsidP="001400E2">
      <w:pPr>
        <w:pStyle w:val="p510"/>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r>
        <w:rPr>
          <w:sz w:val="24"/>
          <w:szCs w:val="24"/>
        </w:rPr>
        <w:t>No building or any part thereof in a "C" - Commercial District shall hereafter be used, erected, altered, or converted, or land used, in whole or in part, except the following:</w:t>
      </w:r>
    </w:p>
    <w:p w:rsidR="001400E2" w:rsidRDefault="001400E2" w:rsidP="00B06C56">
      <w:pPr>
        <w:numPr>
          <w:ilvl w:val="0"/>
          <w:numId w:val="5"/>
        </w:numPr>
        <w:tabs>
          <w:tab w:val="clear" w:pos="720"/>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Accessory wind energy systems</w:t>
      </w:r>
    </w:p>
    <w:p w:rsidR="001400E2" w:rsidRDefault="001400E2" w:rsidP="00B06C56">
      <w:pPr>
        <w:tabs>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pPr>
    </w:p>
    <w:p w:rsidR="001400E2" w:rsidRDefault="001400E2" w:rsidP="00B06C56">
      <w:pPr>
        <w:numPr>
          <w:ilvl w:val="0"/>
          <w:numId w:val="5"/>
        </w:numPr>
        <w:tabs>
          <w:tab w:val="clear" w:pos="720"/>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Automotive accessories</w:t>
      </w:r>
    </w:p>
    <w:p w:rsidR="001400E2" w:rsidRDefault="001400E2" w:rsidP="00B06C56">
      <w:pPr>
        <w:pStyle w:val="Heading3"/>
        <w:spacing w:line="240" w:lineRule="auto"/>
      </w:pPr>
    </w:p>
    <w:p w:rsidR="00953B17" w:rsidRDefault="00B06C56" w:rsidP="00C802F9">
      <w:r>
        <w:rPr>
          <w:b/>
          <w:bCs/>
          <w:u w:val="single"/>
        </w:rPr>
        <w:t>CHANGE TO READ</w:t>
      </w:r>
      <w:r>
        <w:rPr>
          <w:b/>
          <w:bCs/>
        </w:rPr>
        <w:t>:</w:t>
      </w:r>
      <w:r>
        <w:rPr>
          <w:b/>
          <w:bCs/>
        </w:rPr>
        <w:tab/>
      </w:r>
      <w:r>
        <w:rPr>
          <w:b/>
          <w:bCs/>
        </w:rPr>
        <w:tab/>
        <w:t xml:space="preserve">Motion:   </w:t>
      </w:r>
      <w:proofErr w:type="gramStart"/>
      <w:r>
        <w:rPr>
          <w:b/>
          <w:bCs/>
        </w:rPr>
        <w:t>Robbins  Support</w:t>
      </w:r>
      <w:proofErr w:type="gramEnd"/>
      <w:r>
        <w:rPr>
          <w:b/>
          <w:bCs/>
        </w:rPr>
        <w:t xml:space="preserve">:  </w:t>
      </w:r>
      <w:proofErr w:type="spellStart"/>
      <w:r>
        <w:rPr>
          <w:b/>
          <w:bCs/>
        </w:rPr>
        <w:t>Moglovkin</w:t>
      </w:r>
      <w:proofErr w:type="spellEnd"/>
      <w:r>
        <w:rPr>
          <w:b/>
          <w:bCs/>
        </w:rPr>
        <w:t xml:space="preserve">  </w:t>
      </w:r>
      <w:r>
        <w:rPr>
          <w:b/>
          <w:bCs/>
        </w:rPr>
        <w:tab/>
        <w:t>Carried</w:t>
      </w:r>
    </w:p>
    <w:p w:rsidR="00B06C56" w:rsidRDefault="00B06C56" w:rsidP="00B06C56">
      <w:pPr>
        <w:pStyle w:val="Heading2"/>
        <w:numPr>
          <w:ilvl w:val="0"/>
          <w:numId w:val="0"/>
        </w:numPr>
      </w:pPr>
      <w:r>
        <w:t>Section 4.06 -- "C" - COMMERCIAL DISTRICT</w:t>
      </w:r>
    </w:p>
    <w:p w:rsidR="00B06C56" w:rsidRDefault="00B06C56" w:rsidP="00B06C56">
      <w:pPr>
        <w:tabs>
          <w:tab w:val="left" w:pos="0"/>
          <w:tab w:val="left" w:pos="8178"/>
          <w:tab w:val="left" w:pos="8640"/>
          <w:tab w:val="left" w:pos="9360"/>
        </w:tabs>
      </w:pPr>
    </w:p>
    <w:p w:rsidR="00B06C56" w:rsidRDefault="00B06C56" w:rsidP="00B06C56">
      <w:pPr>
        <w:pStyle w:val="Heading3"/>
      </w:pPr>
      <w:r>
        <w:t>4.06.01 - Purpose</w:t>
      </w:r>
    </w:p>
    <w:p w:rsidR="00B06C56" w:rsidRDefault="00B06C56" w:rsidP="00B06C56">
      <w:pPr>
        <w:pStyle w:val="p110"/>
        <w:spacing w:line="278" w:lineRule="atLeast"/>
        <w:rPr>
          <w:sz w:val="24"/>
          <w:szCs w:val="24"/>
        </w:rPr>
      </w:pPr>
    </w:p>
    <w:p w:rsidR="00B06C56" w:rsidRDefault="00B06C56" w:rsidP="00B06C56">
      <w:pPr>
        <w:pStyle w:val="p510"/>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38"/>
          <w:tab w:val="left" w:pos="720"/>
          <w:tab w:val="left" w:pos="1080"/>
          <w:tab w:val="left" w:pos="1440"/>
          <w:tab w:val="left" w:pos="1800"/>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r>
        <w:rPr>
          <w:sz w:val="24"/>
          <w:szCs w:val="24"/>
        </w:rPr>
        <w:t>This zone district is intended to provide areas dedicated primarily to retail business, professional, and service establishments which supply commodities and perform services to meet the daily needs of the community. The zone district is also intended to provide locations for businesses which depend upon, or in some way are related to, the use of lakes and rivers.</w:t>
      </w:r>
    </w:p>
    <w:p w:rsidR="00B06C56" w:rsidRDefault="00B06C56" w:rsidP="00B06C56">
      <w:pPr>
        <w:tabs>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rsidR="00B06C56" w:rsidRDefault="00B06C56" w:rsidP="00B06C56">
      <w:pPr>
        <w:pStyle w:val="Heading3"/>
      </w:pPr>
      <w:r>
        <w:t>4.06.02 – Uses Permitted By Right</w:t>
      </w:r>
    </w:p>
    <w:p w:rsidR="00B06C56" w:rsidRDefault="00B06C56" w:rsidP="00B06C56">
      <w:pPr>
        <w:pStyle w:val="p110"/>
        <w:spacing w:line="278" w:lineRule="atLeast"/>
        <w:rPr>
          <w:sz w:val="24"/>
          <w:szCs w:val="24"/>
        </w:rPr>
      </w:pPr>
    </w:p>
    <w:p w:rsidR="00B06C56" w:rsidRDefault="00B06C56" w:rsidP="00B06C56">
      <w:pPr>
        <w:pStyle w:val="p510"/>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r>
        <w:rPr>
          <w:sz w:val="24"/>
          <w:szCs w:val="24"/>
        </w:rPr>
        <w:t xml:space="preserve">The commencement of a new use permitted by right or the change to a different use permitted by right in a Commercial District requires a Land Use Permit and the submission and approval of a Site Plan pursuant to Chapter 7 of this Ordinance.    </w:t>
      </w:r>
    </w:p>
    <w:p w:rsidR="00B06C56" w:rsidRDefault="00B06C56" w:rsidP="00B06C56">
      <w:pPr>
        <w:pStyle w:val="p510"/>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738"/>
        <w:rPr>
          <w:sz w:val="24"/>
          <w:szCs w:val="24"/>
        </w:rPr>
      </w:pPr>
    </w:p>
    <w:p w:rsidR="00B06C56" w:rsidRDefault="00B06C56" w:rsidP="00B06C56">
      <w:pPr>
        <w:pStyle w:val="p510"/>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r>
        <w:rPr>
          <w:sz w:val="24"/>
          <w:szCs w:val="24"/>
        </w:rPr>
        <w:t>No building or any part thereof in a "C" - Commercial District shall hereafter be used, erected, altered, or converted, or land used, in whole or in part, except the following:</w:t>
      </w:r>
    </w:p>
    <w:p w:rsidR="00B06C56" w:rsidRDefault="00B06C56" w:rsidP="00B06C56">
      <w:pPr>
        <w:tabs>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rsidR="00B06C56" w:rsidRDefault="00B06C56" w:rsidP="00B06C56">
      <w:pPr>
        <w:pStyle w:val="p40"/>
        <w:numPr>
          <w:ilvl w:val="0"/>
          <w:numId w:val="2"/>
        </w:numPr>
        <w:tabs>
          <w:tab w:val="clear" w:pos="-36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180"/>
          <w:tab w:val="left" w:pos="-1852"/>
          <w:tab w:val="left" w:pos="-1296"/>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spacing w:line="278" w:lineRule="atLeast"/>
        <w:rPr>
          <w:color w:val="FF0000"/>
          <w:sz w:val="24"/>
          <w:szCs w:val="24"/>
        </w:rPr>
      </w:pPr>
      <w:r w:rsidRPr="00B06C56">
        <w:rPr>
          <w:color w:val="FF0000"/>
          <w:sz w:val="24"/>
          <w:szCs w:val="24"/>
        </w:rPr>
        <w:t>Uses permitted by right in the R-1 zone under the terms provided for such uses, except as altered in this Section and the Schedule of Regulations.</w:t>
      </w:r>
    </w:p>
    <w:p w:rsidR="00B06C56" w:rsidRDefault="00B06C56" w:rsidP="00B06C56">
      <w:pPr>
        <w:pStyle w:val="p40"/>
        <w:tabs>
          <w:tab w:val="clear" w:pos="-36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180"/>
          <w:tab w:val="left" w:pos="-1852"/>
          <w:tab w:val="left" w:pos="-1296"/>
          <w:tab w:val="left" w:pos="-1152"/>
          <w:tab w:val="left" w:pos="-432"/>
          <w:tab w:val="left" w:pos="2448"/>
          <w:tab w:val="left" w:pos="3168"/>
          <w:tab w:val="left" w:pos="3888"/>
          <w:tab w:val="left" w:pos="4608"/>
          <w:tab w:val="left" w:pos="5328"/>
          <w:tab w:val="left" w:pos="6048"/>
          <w:tab w:val="left" w:pos="6768"/>
          <w:tab w:val="left" w:pos="7344"/>
          <w:tab w:val="left" w:pos="8064"/>
        </w:tabs>
        <w:spacing w:line="278" w:lineRule="atLeast"/>
        <w:ind w:left="0"/>
        <w:rPr>
          <w:color w:val="FF0000"/>
          <w:sz w:val="24"/>
          <w:szCs w:val="24"/>
        </w:rPr>
      </w:pPr>
    </w:p>
    <w:p w:rsidR="00C802F9" w:rsidRPr="003812EB" w:rsidRDefault="00B06C56" w:rsidP="007100E6">
      <w:pPr>
        <w:pStyle w:val="p40"/>
        <w:tabs>
          <w:tab w:val="clear" w:pos="-36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180"/>
          <w:tab w:val="left" w:pos="-1852"/>
          <w:tab w:val="left" w:pos="-1296"/>
          <w:tab w:val="left" w:pos="-1152"/>
          <w:tab w:val="left" w:pos="-432"/>
          <w:tab w:val="left" w:pos="2448"/>
          <w:tab w:val="left" w:pos="3168"/>
          <w:tab w:val="left" w:pos="3888"/>
          <w:tab w:val="left" w:pos="4608"/>
          <w:tab w:val="left" w:pos="5328"/>
          <w:tab w:val="left" w:pos="6048"/>
          <w:tab w:val="left" w:pos="6768"/>
          <w:tab w:val="left" w:pos="7344"/>
          <w:tab w:val="left" w:pos="8064"/>
        </w:tabs>
        <w:spacing w:line="278" w:lineRule="atLeast"/>
        <w:ind w:left="0"/>
        <w:rPr>
          <w:b/>
          <w:bCs/>
          <w:sz w:val="22"/>
          <w:szCs w:val="22"/>
        </w:rPr>
      </w:pPr>
      <w:r>
        <w:rPr>
          <w:color w:val="FF0000"/>
          <w:sz w:val="24"/>
          <w:szCs w:val="24"/>
        </w:rPr>
        <w:t>Renumber remaining bullet list</w:t>
      </w:r>
    </w:p>
    <w:sectPr w:rsidR="00C802F9" w:rsidRPr="003812EB" w:rsidSect="001F34C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1D4" w:rsidRDefault="001D51D4" w:rsidP="00C802F9">
      <w:pPr>
        <w:spacing w:after="0" w:line="240" w:lineRule="auto"/>
      </w:pPr>
      <w:r>
        <w:separator/>
      </w:r>
    </w:p>
  </w:endnote>
  <w:endnote w:type="continuationSeparator" w:id="0">
    <w:p w:rsidR="001D51D4" w:rsidRDefault="001D51D4" w:rsidP="00C80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1D4" w:rsidRDefault="001D51D4" w:rsidP="00C802F9">
      <w:pPr>
        <w:spacing w:after="0" w:line="240" w:lineRule="auto"/>
      </w:pPr>
      <w:r>
        <w:separator/>
      </w:r>
    </w:p>
  </w:footnote>
  <w:footnote w:type="continuationSeparator" w:id="0">
    <w:p w:rsidR="001D51D4" w:rsidRDefault="001D51D4" w:rsidP="00C802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5AC3"/>
    <w:multiLevelType w:val="hybridMultilevel"/>
    <w:tmpl w:val="A9DAC1C4"/>
    <w:lvl w:ilvl="0" w:tplc="C256E806">
      <w:start w:val="1"/>
      <w:numFmt w:val="upperLetter"/>
      <w:lvlText w:val="%1."/>
      <w:lvlJc w:val="left"/>
      <w:pPr>
        <w:tabs>
          <w:tab w:val="num" w:pos="720"/>
        </w:tabs>
        <w:ind w:left="720" w:hanging="720"/>
      </w:pPr>
      <w:rPr>
        <w:rFonts w:cs="Times New Roman" w:hint="default"/>
      </w:rPr>
    </w:lvl>
    <w:lvl w:ilvl="1" w:tplc="0409000F">
      <w:start w:val="1"/>
      <w:numFmt w:val="decimal"/>
      <w:lvlText w:val="%2."/>
      <w:lvlJc w:val="left"/>
      <w:pPr>
        <w:tabs>
          <w:tab w:val="num" w:pos="1440"/>
        </w:tabs>
        <w:ind w:left="1440" w:hanging="720"/>
      </w:pPr>
      <w:rPr>
        <w:rFonts w:cs="Times New Roman" w:hint="default"/>
      </w:rPr>
    </w:lvl>
    <w:lvl w:ilvl="2" w:tplc="4E44E410">
      <w:start w:val="1"/>
      <w:numFmt w:val="lowerLetter"/>
      <w:lvlText w:val="%3."/>
      <w:lvlJc w:val="left"/>
      <w:pPr>
        <w:tabs>
          <w:tab w:val="num" w:pos="2250"/>
        </w:tabs>
        <w:ind w:left="2250" w:hanging="720"/>
      </w:pPr>
      <w:rPr>
        <w:rFonts w:ascii="Arial" w:hAnsi="Arial" w:cs="Arial" w:hint="default"/>
        <w:sz w:val="24"/>
        <w:szCs w:val="24"/>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9425535"/>
    <w:multiLevelType w:val="hybridMultilevel"/>
    <w:tmpl w:val="762C14DE"/>
    <w:lvl w:ilvl="0" w:tplc="04090015">
      <w:start w:val="1"/>
      <w:numFmt w:val="upperLetter"/>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4D9212A1"/>
    <w:multiLevelType w:val="hybridMultilevel"/>
    <w:tmpl w:val="93326938"/>
    <w:lvl w:ilvl="0" w:tplc="04090015">
      <w:start w:val="1"/>
      <w:numFmt w:val="upperLetter"/>
      <w:lvlText w:val="%1."/>
      <w:lvlJc w:val="left"/>
      <w:pPr>
        <w:tabs>
          <w:tab w:val="num" w:pos="1440"/>
        </w:tabs>
        <w:ind w:left="720" w:hanging="720"/>
      </w:pPr>
      <w:rPr>
        <w:rFonts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63352E5F"/>
    <w:multiLevelType w:val="hybridMultilevel"/>
    <w:tmpl w:val="994EEEB8"/>
    <w:lvl w:ilvl="0" w:tplc="0EBA5D38">
      <w:start w:val="1"/>
      <w:numFmt w:val="upperLetter"/>
      <w:lvlText w:val="%1."/>
      <w:lvlJc w:val="left"/>
      <w:pPr>
        <w:tabs>
          <w:tab w:val="num" w:pos="1440"/>
        </w:tabs>
        <w:ind w:left="720" w:hanging="720"/>
      </w:pPr>
      <w:rPr>
        <w:rFonts w:cs="Times New Roman" w:hint="default"/>
      </w:rPr>
    </w:lvl>
    <w:lvl w:ilvl="1" w:tplc="0409000F">
      <w:start w:val="1"/>
      <w:numFmt w:val="decimal"/>
      <w:lvlText w:val="%2."/>
      <w:lvlJc w:val="left"/>
      <w:pPr>
        <w:tabs>
          <w:tab w:val="num" w:pos="2160"/>
        </w:tabs>
        <w:ind w:left="1440" w:hanging="720"/>
      </w:pPr>
      <w:rPr>
        <w:rFonts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75865751"/>
    <w:multiLevelType w:val="multilevel"/>
    <w:tmpl w:val="353CCF8C"/>
    <w:lvl w:ilvl="0">
      <w:start w:val="1"/>
      <w:numFmt w:val="decimal"/>
      <w:pStyle w:val="Heading1"/>
      <w:lvlText w:val="Chapter %1:"/>
      <w:lvlJc w:val="center"/>
      <w:pPr>
        <w:tabs>
          <w:tab w:val="num" w:pos="288"/>
        </w:tabs>
        <w:ind w:left="720" w:hanging="720"/>
      </w:pPr>
      <w:rPr>
        <w:rFonts w:ascii="Arial" w:hAnsi="Arial" w:cs="Arial" w:hint="default"/>
        <w:b/>
        <w:bCs/>
        <w:i w:val="0"/>
        <w:iCs w:val="0"/>
        <w:sz w:val="24"/>
        <w:szCs w:val="24"/>
        <w:u w:val="single"/>
      </w:rPr>
    </w:lvl>
    <w:lvl w:ilvl="1">
      <w:start w:val="1"/>
      <w:numFmt w:val="decimalZero"/>
      <w:pStyle w:val="Heading2"/>
      <w:isLgl/>
      <w:suff w:val="nothing"/>
      <w:lvlText w:val="Section %1.%2"/>
      <w:lvlJc w:val="left"/>
      <w:pPr>
        <w:ind w:left="1980" w:hanging="720"/>
      </w:pPr>
      <w:rPr>
        <w:rFonts w:ascii="Arial" w:hAnsi="Arial" w:cs="Arial" w:hint="default"/>
        <w:sz w:val="24"/>
        <w:szCs w:val="24"/>
        <w:u w:val="single"/>
      </w:rPr>
    </w:lvl>
    <w:lvl w:ilvl="2">
      <w:start w:val="1"/>
      <w:numFmt w:val="decimalZero"/>
      <w:suff w:val="nothing"/>
      <w:lvlText w:val="%1.%2.%3"/>
      <w:lvlJc w:val="left"/>
      <w:pPr>
        <w:ind w:left="1260" w:hanging="720"/>
      </w:pPr>
      <w:rPr>
        <w:rFonts w:ascii="Arial" w:hAnsi="Arial" w:cs="Arial" w:hint="default"/>
        <w:sz w:val="24"/>
        <w:szCs w:val="24"/>
        <w:u w:val="single"/>
      </w:rPr>
    </w:lvl>
    <w:lvl w:ilvl="3">
      <w:start w:val="1"/>
      <w:numFmt w:val="lowerRoman"/>
      <w:pStyle w:val="Heading4"/>
      <w:lvlText w:val="(%4)"/>
      <w:lvlJc w:val="right"/>
      <w:pPr>
        <w:tabs>
          <w:tab w:val="num" w:pos="2448"/>
        </w:tabs>
        <w:ind w:left="2880" w:hanging="720"/>
      </w:pPr>
      <w:rPr>
        <w:rFonts w:ascii="Times New Roman" w:hAnsi="Times New Roman" w:cs="Times New Roman" w:hint="default"/>
      </w:rPr>
    </w:lvl>
    <w:lvl w:ilvl="4">
      <w:start w:val="1"/>
      <w:numFmt w:val="decimal"/>
      <w:pStyle w:val="Heading5"/>
      <w:lvlText w:val="%5)"/>
      <w:lvlJc w:val="left"/>
      <w:pPr>
        <w:tabs>
          <w:tab w:val="num" w:pos="3168"/>
        </w:tabs>
        <w:ind w:left="3600" w:hanging="720"/>
      </w:pPr>
      <w:rPr>
        <w:rFonts w:ascii="Times New Roman" w:hAnsi="Times New Roman" w:cs="Times New Roman" w:hint="default"/>
      </w:rPr>
    </w:lvl>
    <w:lvl w:ilvl="5">
      <w:start w:val="1"/>
      <w:numFmt w:val="lowerLetter"/>
      <w:lvlText w:val="%6)"/>
      <w:lvlJc w:val="left"/>
      <w:pPr>
        <w:tabs>
          <w:tab w:val="num" w:pos="3888"/>
        </w:tabs>
        <w:ind w:left="4320" w:hanging="720"/>
      </w:pPr>
      <w:rPr>
        <w:rFonts w:ascii="Times New Roman" w:hAnsi="Times New Roman" w:cs="Times New Roman" w:hint="default"/>
      </w:rPr>
    </w:lvl>
    <w:lvl w:ilvl="6">
      <w:start w:val="1"/>
      <w:numFmt w:val="lowerRoman"/>
      <w:pStyle w:val="Heading7"/>
      <w:lvlText w:val="%7)"/>
      <w:lvlJc w:val="right"/>
      <w:pPr>
        <w:tabs>
          <w:tab w:val="num" w:pos="4608"/>
        </w:tabs>
        <w:ind w:left="5040" w:hanging="720"/>
      </w:pPr>
      <w:rPr>
        <w:rFonts w:ascii="Times New Roman" w:hAnsi="Times New Roman" w:cs="Times New Roman" w:hint="default"/>
      </w:rPr>
    </w:lvl>
    <w:lvl w:ilvl="7">
      <w:start w:val="1"/>
      <w:numFmt w:val="lowerLetter"/>
      <w:pStyle w:val="Heading8"/>
      <w:lvlText w:val="%8."/>
      <w:lvlJc w:val="left"/>
      <w:pPr>
        <w:tabs>
          <w:tab w:val="num" w:pos="5328"/>
        </w:tabs>
        <w:ind w:left="5760" w:hanging="720"/>
      </w:pPr>
      <w:rPr>
        <w:rFonts w:ascii="Times New Roman" w:hAnsi="Times New Roman" w:cs="Times New Roman" w:hint="default"/>
      </w:rPr>
    </w:lvl>
    <w:lvl w:ilvl="8">
      <w:start w:val="1"/>
      <w:numFmt w:val="lowerRoman"/>
      <w:lvlText w:val="%9."/>
      <w:lvlJc w:val="right"/>
      <w:pPr>
        <w:tabs>
          <w:tab w:val="num" w:pos="6048"/>
        </w:tabs>
        <w:ind w:left="6480" w:hanging="720"/>
      </w:pPr>
      <w:rPr>
        <w:rFonts w:ascii="Times New Roman" w:hAnsi="Times New Roman" w:cs="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7F8"/>
    <w:rsid w:val="001400E2"/>
    <w:rsid w:val="001D51D4"/>
    <w:rsid w:val="001F34CC"/>
    <w:rsid w:val="00313825"/>
    <w:rsid w:val="00313DC9"/>
    <w:rsid w:val="003812EB"/>
    <w:rsid w:val="00421CE3"/>
    <w:rsid w:val="0047566D"/>
    <w:rsid w:val="007100E6"/>
    <w:rsid w:val="00867DE0"/>
    <w:rsid w:val="00927D1E"/>
    <w:rsid w:val="00953B17"/>
    <w:rsid w:val="009C47F8"/>
    <w:rsid w:val="00A26B61"/>
    <w:rsid w:val="00B06C56"/>
    <w:rsid w:val="00B426BC"/>
    <w:rsid w:val="00BE7D63"/>
    <w:rsid w:val="00C802F9"/>
    <w:rsid w:val="00CE1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3812EB"/>
    <w:pPr>
      <w:widowControl w:val="0"/>
      <w:numPr>
        <w:numId w:val="3"/>
      </w:numPr>
      <w:autoSpaceDE w:val="0"/>
      <w:autoSpaceDN w:val="0"/>
      <w:adjustRightInd w:val="0"/>
      <w:spacing w:after="0" w:line="240" w:lineRule="auto"/>
      <w:jc w:val="center"/>
      <w:outlineLvl w:val="0"/>
    </w:pPr>
    <w:rPr>
      <w:rFonts w:ascii="Arial" w:eastAsia="Times New Roman" w:hAnsi="Arial" w:cs="Arial"/>
      <w:b/>
      <w:bCs/>
      <w:sz w:val="24"/>
      <w:szCs w:val="24"/>
      <w:u w:val="single"/>
    </w:rPr>
  </w:style>
  <w:style w:type="paragraph" w:styleId="Heading2">
    <w:name w:val="heading 2"/>
    <w:basedOn w:val="Normal"/>
    <w:next w:val="Normal"/>
    <w:link w:val="Heading2Char"/>
    <w:uiPriority w:val="99"/>
    <w:qFormat/>
    <w:rsid w:val="003812EB"/>
    <w:pPr>
      <w:numPr>
        <w:ilvl w:val="1"/>
        <w:numId w:val="3"/>
      </w:numPr>
      <w:spacing w:after="0" w:line="240" w:lineRule="auto"/>
      <w:outlineLvl w:val="1"/>
    </w:pPr>
    <w:rPr>
      <w:rFonts w:ascii="Arial" w:eastAsia="Times New Roman" w:hAnsi="Arial" w:cs="Arial"/>
      <w:sz w:val="24"/>
      <w:szCs w:val="24"/>
      <w:u w:val="single"/>
    </w:rPr>
  </w:style>
  <w:style w:type="paragraph" w:styleId="Heading3">
    <w:name w:val="heading 3"/>
    <w:basedOn w:val="Normal"/>
    <w:next w:val="Normal"/>
    <w:link w:val="Heading3Char"/>
    <w:autoRedefine/>
    <w:uiPriority w:val="99"/>
    <w:qFormat/>
    <w:rsid w:val="00B06C56"/>
    <w:pPr>
      <w:widowControl w:val="0"/>
      <w:tabs>
        <w:tab w:val="left" w:pos="-1278"/>
        <w:tab w:val="left" w:pos="-1118"/>
        <w:tab w:val="left" w:pos="-398"/>
        <w:tab w:val="left" w:pos="0"/>
        <w:tab w:val="left" w:pos="321"/>
        <w:tab w:val="left" w:pos="1041"/>
        <w:tab w:val="left" w:pos="1761"/>
        <w:tab w:val="left" w:pos="2481"/>
        <w:tab w:val="left" w:pos="3201"/>
        <w:tab w:val="left" w:pos="3921"/>
        <w:tab w:val="left" w:pos="4641"/>
        <w:tab w:val="left" w:pos="5361"/>
        <w:tab w:val="left" w:pos="6081"/>
        <w:tab w:val="left" w:pos="6801"/>
        <w:tab w:val="left" w:pos="7362"/>
        <w:tab w:val="left" w:pos="8082"/>
      </w:tabs>
      <w:autoSpaceDE w:val="0"/>
      <w:autoSpaceDN w:val="0"/>
      <w:adjustRightInd w:val="0"/>
      <w:spacing w:after="0" w:line="278" w:lineRule="atLeast"/>
      <w:outlineLvl w:val="2"/>
    </w:pPr>
    <w:rPr>
      <w:rFonts w:ascii="Arial" w:eastAsia="Times New Roman" w:hAnsi="Arial" w:cs="Arial"/>
      <w:sz w:val="24"/>
      <w:szCs w:val="24"/>
      <w:u w:val="single"/>
    </w:rPr>
  </w:style>
  <w:style w:type="paragraph" w:styleId="Heading4">
    <w:name w:val="heading 4"/>
    <w:basedOn w:val="Normal"/>
    <w:next w:val="Normal"/>
    <w:link w:val="Heading4Char"/>
    <w:uiPriority w:val="99"/>
    <w:qFormat/>
    <w:rsid w:val="003812EB"/>
    <w:pPr>
      <w:numPr>
        <w:ilvl w:val="3"/>
        <w:numId w:val="3"/>
      </w:numPr>
      <w:tabs>
        <w:tab w:val="left" w:pos="0"/>
        <w:tab w:val="left" w:pos="1900"/>
        <w:tab w:val="left" w:pos="2620"/>
        <w:tab w:val="left" w:pos="3340"/>
        <w:tab w:val="left" w:pos="4060"/>
        <w:tab w:val="left" w:pos="4780"/>
        <w:tab w:val="left" w:pos="5500"/>
        <w:tab w:val="left" w:pos="6220"/>
        <w:tab w:val="left" w:pos="6940"/>
      </w:tabs>
      <w:spacing w:after="0" w:line="240" w:lineRule="auto"/>
      <w:outlineLvl w:val="3"/>
    </w:pPr>
    <w:rPr>
      <w:rFonts w:ascii="Arial" w:eastAsia="Times New Roman" w:hAnsi="Arial" w:cs="Arial"/>
      <w:sz w:val="24"/>
      <w:szCs w:val="24"/>
      <w:u w:val="single"/>
    </w:rPr>
  </w:style>
  <w:style w:type="paragraph" w:styleId="Heading5">
    <w:name w:val="heading 5"/>
    <w:basedOn w:val="Normal"/>
    <w:next w:val="Normal"/>
    <w:link w:val="Heading5Char"/>
    <w:uiPriority w:val="99"/>
    <w:qFormat/>
    <w:rsid w:val="003812EB"/>
    <w:pPr>
      <w:keepNext/>
      <w:numPr>
        <w:ilvl w:val="4"/>
        <w:numId w:val="3"/>
      </w:numPr>
      <w:tabs>
        <w:tab w:val="left" w:pos="0"/>
        <w:tab w:val="left" w:pos="1900"/>
        <w:tab w:val="left" w:pos="2620"/>
        <w:tab w:val="left" w:pos="3340"/>
        <w:tab w:val="left" w:pos="4060"/>
        <w:tab w:val="left" w:pos="4780"/>
        <w:tab w:val="left" w:pos="5500"/>
        <w:tab w:val="left" w:pos="6220"/>
        <w:tab w:val="left" w:pos="6940"/>
      </w:tabs>
      <w:spacing w:after="0" w:line="240" w:lineRule="auto"/>
      <w:outlineLvl w:val="4"/>
    </w:pPr>
    <w:rPr>
      <w:rFonts w:ascii="Arial" w:eastAsia="Times New Roman" w:hAnsi="Arial" w:cs="Arial"/>
      <w:sz w:val="24"/>
      <w:szCs w:val="24"/>
      <w:u w:val="single"/>
    </w:rPr>
  </w:style>
  <w:style w:type="paragraph" w:styleId="Heading7">
    <w:name w:val="heading 7"/>
    <w:basedOn w:val="Normal"/>
    <w:next w:val="Normal"/>
    <w:link w:val="Heading7Char"/>
    <w:uiPriority w:val="99"/>
    <w:qFormat/>
    <w:rsid w:val="003812EB"/>
    <w:pPr>
      <w:numPr>
        <w:ilvl w:val="6"/>
        <w:numId w:val="3"/>
      </w:numPr>
      <w:spacing w:before="240" w:after="60" w:line="240" w:lineRule="auto"/>
      <w:outlineLvl w:val="6"/>
    </w:pPr>
    <w:rPr>
      <w:rFonts w:ascii="Arial" w:eastAsia="Times New Roman" w:hAnsi="Arial" w:cs="Arial"/>
      <w:sz w:val="24"/>
      <w:szCs w:val="24"/>
    </w:rPr>
  </w:style>
  <w:style w:type="paragraph" w:styleId="Heading8">
    <w:name w:val="heading 8"/>
    <w:basedOn w:val="Normal"/>
    <w:next w:val="Normal"/>
    <w:link w:val="Heading8Char"/>
    <w:uiPriority w:val="99"/>
    <w:qFormat/>
    <w:rsid w:val="003812EB"/>
    <w:pPr>
      <w:keepNext/>
      <w:widowControl w:val="0"/>
      <w:numPr>
        <w:ilvl w:val="7"/>
        <w:numId w:val="3"/>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outlineLvl w:val="7"/>
    </w:pPr>
    <w:rPr>
      <w:rFonts w:ascii="Arial" w:eastAsia="Times New Roman"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40">
    <w:name w:val="p40"/>
    <w:uiPriority w:val="99"/>
    <w:rsid w:val="00421CE3"/>
    <w:pPr>
      <w:widowControl w:val="0"/>
      <w:tabs>
        <w:tab w:val="left" w:pos="-360"/>
        <w:tab w:val="left" w:pos="-1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180"/>
      </w:tabs>
      <w:autoSpaceDE w:val="0"/>
      <w:autoSpaceDN w:val="0"/>
      <w:adjustRightInd w:val="0"/>
      <w:spacing w:after="0" w:line="240" w:lineRule="auto"/>
      <w:ind w:left="180"/>
    </w:pPr>
    <w:rPr>
      <w:rFonts w:ascii="Arial" w:eastAsia="Times New Roman" w:hAnsi="Arial" w:cs="Arial"/>
      <w:sz w:val="20"/>
      <w:szCs w:val="20"/>
    </w:rPr>
  </w:style>
  <w:style w:type="paragraph" w:customStyle="1" w:styleId="p491">
    <w:name w:val="p491"/>
    <w:uiPriority w:val="99"/>
    <w:rsid w:val="00421CE3"/>
    <w:pPr>
      <w:widowControl w:val="0"/>
      <w:tabs>
        <w:tab w:val="left" w:pos="-9158"/>
        <w:tab w:val="left" w:pos="-8959"/>
        <w:tab w:val="left" w:pos="0"/>
        <w:tab w:val="left" w:pos="201"/>
      </w:tabs>
      <w:autoSpaceDE w:val="0"/>
      <w:autoSpaceDN w:val="0"/>
      <w:adjustRightInd w:val="0"/>
      <w:spacing w:after="0" w:line="240" w:lineRule="auto"/>
      <w:ind w:left="9158"/>
    </w:pPr>
    <w:rPr>
      <w:rFonts w:ascii="Arial" w:eastAsia="Times New Roman" w:hAnsi="Arial" w:cs="Arial"/>
      <w:sz w:val="20"/>
      <w:szCs w:val="20"/>
    </w:rPr>
  </w:style>
  <w:style w:type="character" w:customStyle="1" w:styleId="Heading1Char">
    <w:name w:val="Heading 1 Char"/>
    <w:basedOn w:val="DefaultParagraphFont"/>
    <w:link w:val="Heading1"/>
    <w:uiPriority w:val="99"/>
    <w:rsid w:val="003812EB"/>
    <w:rPr>
      <w:rFonts w:ascii="Arial" w:eastAsia="Times New Roman" w:hAnsi="Arial" w:cs="Arial"/>
      <w:b/>
      <w:bCs/>
      <w:sz w:val="24"/>
      <w:szCs w:val="24"/>
      <w:u w:val="single"/>
    </w:rPr>
  </w:style>
  <w:style w:type="character" w:customStyle="1" w:styleId="Heading2Char">
    <w:name w:val="Heading 2 Char"/>
    <w:basedOn w:val="DefaultParagraphFont"/>
    <w:link w:val="Heading2"/>
    <w:uiPriority w:val="99"/>
    <w:rsid w:val="003812EB"/>
    <w:rPr>
      <w:rFonts w:ascii="Arial" w:eastAsia="Times New Roman" w:hAnsi="Arial" w:cs="Arial"/>
      <w:sz w:val="24"/>
      <w:szCs w:val="24"/>
      <w:u w:val="single"/>
    </w:rPr>
  </w:style>
  <w:style w:type="character" w:customStyle="1" w:styleId="Heading3Char">
    <w:name w:val="Heading 3 Char"/>
    <w:basedOn w:val="DefaultParagraphFont"/>
    <w:link w:val="Heading3"/>
    <w:uiPriority w:val="99"/>
    <w:rsid w:val="00B06C56"/>
    <w:rPr>
      <w:rFonts w:ascii="Arial" w:eastAsia="Times New Roman" w:hAnsi="Arial" w:cs="Arial"/>
      <w:sz w:val="24"/>
      <w:szCs w:val="24"/>
      <w:u w:val="single"/>
    </w:rPr>
  </w:style>
  <w:style w:type="character" w:customStyle="1" w:styleId="Heading4Char">
    <w:name w:val="Heading 4 Char"/>
    <w:basedOn w:val="DefaultParagraphFont"/>
    <w:link w:val="Heading4"/>
    <w:uiPriority w:val="99"/>
    <w:rsid w:val="003812EB"/>
    <w:rPr>
      <w:rFonts w:ascii="Arial" w:eastAsia="Times New Roman" w:hAnsi="Arial" w:cs="Arial"/>
      <w:sz w:val="24"/>
      <w:szCs w:val="24"/>
      <w:u w:val="single"/>
    </w:rPr>
  </w:style>
  <w:style w:type="character" w:customStyle="1" w:styleId="Heading5Char">
    <w:name w:val="Heading 5 Char"/>
    <w:basedOn w:val="DefaultParagraphFont"/>
    <w:link w:val="Heading5"/>
    <w:uiPriority w:val="99"/>
    <w:rsid w:val="003812EB"/>
    <w:rPr>
      <w:rFonts w:ascii="Arial" w:eastAsia="Times New Roman" w:hAnsi="Arial" w:cs="Arial"/>
      <w:sz w:val="24"/>
      <w:szCs w:val="24"/>
      <w:u w:val="single"/>
    </w:rPr>
  </w:style>
  <w:style w:type="character" w:customStyle="1" w:styleId="Heading7Char">
    <w:name w:val="Heading 7 Char"/>
    <w:basedOn w:val="DefaultParagraphFont"/>
    <w:link w:val="Heading7"/>
    <w:uiPriority w:val="99"/>
    <w:rsid w:val="003812EB"/>
    <w:rPr>
      <w:rFonts w:ascii="Arial" w:eastAsia="Times New Roman" w:hAnsi="Arial" w:cs="Arial"/>
      <w:sz w:val="24"/>
      <w:szCs w:val="24"/>
    </w:rPr>
  </w:style>
  <w:style w:type="character" w:customStyle="1" w:styleId="Heading8Char">
    <w:name w:val="Heading 8 Char"/>
    <w:basedOn w:val="DefaultParagraphFont"/>
    <w:link w:val="Heading8"/>
    <w:uiPriority w:val="99"/>
    <w:rsid w:val="003812EB"/>
    <w:rPr>
      <w:rFonts w:ascii="Arial" w:eastAsia="Times New Roman" w:hAnsi="Arial" w:cs="Arial"/>
      <w:sz w:val="24"/>
      <w:szCs w:val="24"/>
      <w:u w:val="single"/>
    </w:rPr>
  </w:style>
  <w:style w:type="paragraph" w:customStyle="1" w:styleId="p5">
    <w:name w:val="p5"/>
    <w:uiPriority w:val="99"/>
    <w:rsid w:val="003812EB"/>
    <w:pPr>
      <w:widowControl w:val="0"/>
      <w:tabs>
        <w:tab w:val="left" w:pos="-699"/>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s>
      <w:autoSpaceDE w:val="0"/>
      <w:autoSpaceDN w:val="0"/>
      <w:adjustRightInd w:val="0"/>
      <w:spacing w:after="0" w:line="240" w:lineRule="auto"/>
      <w:ind w:left="699"/>
      <w:jc w:val="both"/>
    </w:pPr>
    <w:rPr>
      <w:rFonts w:ascii="Arial" w:eastAsia="Times New Roman" w:hAnsi="Arial" w:cs="Arial"/>
      <w:sz w:val="20"/>
      <w:szCs w:val="20"/>
    </w:rPr>
  </w:style>
  <w:style w:type="paragraph" w:styleId="Header">
    <w:name w:val="header"/>
    <w:basedOn w:val="Normal"/>
    <w:link w:val="HeaderChar"/>
    <w:uiPriority w:val="99"/>
    <w:semiHidden/>
    <w:rsid w:val="00C802F9"/>
    <w:pPr>
      <w:widowControl w:val="0"/>
      <w:tabs>
        <w:tab w:val="center" w:pos="4320"/>
        <w:tab w:val="right" w:pos="8640"/>
      </w:tabs>
      <w:autoSpaceDE w:val="0"/>
      <w:autoSpaceDN w:val="0"/>
      <w:adjustRightInd w:val="0"/>
      <w:spacing w:after="0" w:line="240" w:lineRule="auto"/>
    </w:pPr>
    <w:rPr>
      <w:rFonts w:ascii="Arial" w:eastAsia="Times New Roman" w:hAnsi="Arial" w:cs="Arial"/>
      <w:sz w:val="20"/>
      <w:szCs w:val="20"/>
    </w:rPr>
  </w:style>
  <w:style w:type="character" w:customStyle="1" w:styleId="HeaderChar">
    <w:name w:val="Header Char"/>
    <w:basedOn w:val="DefaultParagraphFont"/>
    <w:link w:val="Header"/>
    <w:uiPriority w:val="99"/>
    <w:semiHidden/>
    <w:rsid w:val="00C802F9"/>
    <w:rPr>
      <w:rFonts w:ascii="Arial" w:eastAsia="Times New Roman" w:hAnsi="Arial" w:cs="Arial"/>
      <w:sz w:val="20"/>
      <w:szCs w:val="20"/>
    </w:rPr>
  </w:style>
  <w:style w:type="paragraph" w:styleId="Footer">
    <w:name w:val="footer"/>
    <w:basedOn w:val="Normal"/>
    <w:link w:val="FooterChar"/>
    <w:uiPriority w:val="99"/>
    <w:semiHidden/>
    <w:rsid w:val="00C802F9"/>
    <w:pPr>
      <w:widowControl w:val="0"/>
      <w:tabs>
        <w:tab w:val="center" w:pos="4320"/>
        <w:tab w:val="right" w:pos="8640"/>
      </w:tabs>
      <w:autoSpaceDE w:val="0"/>
      <w:autoSpaceDN w:val="0"/>
      <w:adjustRightInd w:val="0"/>
      <w:spacing w:after="0" w:line="240" w:lineRule="auto"/>
    </w:pPr>
    <w:rPr>
      <w:rFonts w:ascii="Arial" w:eastAsia="Times New Roman" w:hAnsi="Arial" w:cs="Arial"/>
      <w:sz w:val="20"/>
      <w:szCs w:val="20"/>
    </w:rPr>
  </w:style>
  <w:style w:type="character" w:customStyle="1" w:styleId="FooterChar">
    <w:name w:val="Footer Char"/>
    <w:basedOn w:val="DefaultParagraphFont"/>
    <w:link w:val="Footer"/>
    <w:uiPriority w:val="99"/>
    <w:semiHidden/>
    <w:rsid w:val="00C802F9"/>
    <w:rPr>
      <w:rFonts w:ascii="Arial" w:eastAsia="Times New Roman" w:hAnsi="Arial" w:cs="Arial"/>
      <w:sz w:val="20"/>
      <w:szCs w:val="20"/>
    </w:rPr>
  </w:style>
  <w:style w:type="paragraph" w:customStyle="1" w:styleId="p341">
    <w:name w:val="p341"/>
    <w:uiPriority w:val="99"/>
    <w:rsid w:val="00953B17"/>
    <w:pPr>
      <w:widowControl w:val="0"/>
      <w:tabs>
        <w:tab w:val="left" w:pos="-698"/>
        <w:tab w:val="left" w:pos="-660"/>
        <w:tab w:val="left" w:pos="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61"/>
      </w:tabs>
      <w:autoSpaceDE w:val="0"/>
      <w:autoSpaceDN w:val="0"/>
      <w:adjustRightInd w:val="0"/>
      <w:spacing w:after="0" w:line="240" w:lineRule="auto"/>
      <w:ind w:left="698"/>
    </w:pPr>
    <w:rPr>
      <w:rFonts w:ascii="Arial" w:eastAsia="Times New Roman" w:hAnsi="Arial" w:cs="Arial"/>
      <w:sz w:val="20"/>
      <w:szCs w:val="20"/>
    </w:rPr>
  </w:style>
  <w:style w:type="paragraph" w:customStyle="1" w:styleId="p110">
    <w:name w:val="p110"/>
    <w:uiPriority w:val="99"/>
    <w:rsid w:val="00140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rPr>
      <w:rFonts w:ascii="Arial" w:eastAsia="Times New Roman" w:hAnsi="Arial" w:cs="Arial"/>
      <w:sz w:val="20"/>
      <w:szCs w:val="20"/>
    </w:rPr>
  </w:style>
  <w:style w:type="paragraph" w:customStyle="1" w:styleId="p510">
    <w:name w:val="p510"/>
    <w:uiPriority w:val="99"/>
    <w:rsid w:val="001400E2"/>
    <w:pPr>
      <w:widowControl w:val="0"/>
      <w:tabs>
        <w:tab w:val="left" w:pos="-5558"/>
        <w:tab w:val="left" w:pos="-4118"/>
        <w:tab w:val="left" w:pos="-3919"/>
        <w:tab w:val="left" w:pos="-3199"/>
        <w:tab w:val="left" w:pos="-2479"/>
        <w:tab w:val="left" w:pos="-1759"/>
        <w:tab w:val="left" w:pos="0"/>
        <w:tab w:val="left" w:pos="201"/>
        <w:tab w:val="left" w:pos="921"/>
        <w:tab w:val="left" w:pos="1641"/>
        <w:tab w:val="left" w:pos="2361"/>
        <w:tab w:val="left" w:pos="3081"/>
        <w:tab w:val="left" w:pos="3801"/>
      </w:tabs>
      <w:autoSpaceDE w:val="0"/>
      <w:autoSpaceDN w:val="0"/>
      <w:adjustRightInd w:val="0"/>
      <w:spacing w:after="0" w:line="240" w:lineRule="auto"/>
      <w:ind w:left="5558"/>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CE1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D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3812EB"/>
    <w:pPr>
      <w:widowControl w:val="0"/>
      <w:numPr>
        <w:numId w:val="3"/>
      </w:numPr>
      <w:autoSpaceDE w:val="0"/>
      <w:autoSpaceDN w:val="0"/>
      <w:adjustRightInd w:val="0"/>
      <w:spacing w:after="0" w:line="240" w:lineRule="auto"/>
      <w:jc w:val="center"/>
      <w:outlineLvl w:val="0"/>
    </w:pPr>
    <w:rPr>
      <w:rFonts w:ascii="Arial" w:eastAsia="Times New Roman" w:hAnsi="Arial" w:cs="Arial"/>
      <w:b/>
      <w:bCs/>
      <w:sz w:val="24"/>
      <w:szCs w:val="24"/>
      <w:u w:val="single"/>
    </w:rPr>
  </w:style>
  <w:style w:type="paragraph" w:styleId="Heading2">
    <w:name w:val="heading 2"/>
    <w:basedOn w:val="Normal"/>
    <w:next w:val="Normal"/>
    <w:link w:val="Heading2Char"/>
    <w:uiPriority w:val="99"/>
    <w:qFormat/>
    <w:rsid w:val="003812EB"/>
    <w:pPr>
      <w:numPr>
        <w:ilvl w:val="1"/>
        <w:numId w:val="3"/>
      </w:numPr>
      <w:spacing w:after="0" w:line="240" w:lineRule="auto"/>
      <w:outlineLvl w:val="1"/>
    </w:pPr>
    <w:rPr>
      <w:rFonts w:ascii="Arial" w:eastAsia="Times New Roman" w:hAnsi="Arial" w:cs="Arial"/>
      <w:sz w:val="24"/>
      <w:szCs w:val="24"/>
      <w:u w:val="single"/>
    </w:rPr>
  </w:style>
  <w:style w:type="paragraph" w:styleId="Heading3">
    <w:name w:val="heading 3"/>
    <w:basedOn w:val="Normal"/>
    <w:next w:val="Normal"/>
    <w:link w:val="Heading3Char"/>
    <w:autoRedefine/>
    <w:uiPriority w:val="99"/>
    <w:qFormat/>
    <w:rsid w:val="00B06C56"/>
    <w:pPr>
      <w:widowControl w:val="0"/>
      <w:tabs>
        <w:tab w:val="left" w:pos="-1278"/>
        <w:tab w:val="left" w:pos="-1118"/>
        <w:tab w:val="left" w:pos="-398"/>
        <w:tab w:val="left" w:pos="0"/>
        <w:tab w:val="left" w:pos="321"/>
        <w:tab w:val="left" w:pos="1041"/>
        <w:tab w:val="left" w:pos="1761"/>
        <w:tab w:val="left" w:pos="2481"/>
        <w:tab w:val="left" w:pos="3201"/>
        <w:tab w:val="left" w:pos="3921"/>
        <w:tab w:val="left" w:pos="4641"/>
        <w:tab w:val="left" w:pos="5361"/>
        <w:tab w:val="left" w:pos="6081"/>
        <w:tab w:val="left" w:pos="6801"/>
        <w:tab w:val="left" w:pos="7362"/>
        <w:tab w:val="left" w:pos="8082"/>
      </w:tabs>
      <w:autoSpaceDE w:val="0"/>
      <w:autoSpaceDN w:val="0"/>
      <w:adjustRightInd w:val="0"/>
      <w:spacing w:after="0" w:line="278" w:lineRule="atLeast"/>
      <w:outlineLvl w:val="2"/>
    </w:pPr>
    <w:rPr>
      <w:rFonts w:ascii="Arial" w:eastAsia="Times New Roman" w:hAnsi="Arial" w:cs="Arial"/>
      <w:sz w:val="24"/>
      <w:szCs w:val="24"/>
      <w:u w:val="single"/>
    </w:rPr>
  </w:style>
  <w:style w:type="paragraph" w:styleId="Heading4">
    <w:name w:val="heading 4"/>
    <w:basedOn w:val="Normal"/>
    <w:next w:val="Normal"/>
    <w:link w:val="Heading4Char"/>
    <w:uiPriority w:val="99"/>
    <w:qFormat/>
    <w:rsid w:val="003812EB"/>
    <w:pPr>
      <w:numPr>
        <w:ilvl w:val="3"/>
        <w:numId w:val="3"/>
      </w:numPr>
      <w:tabs>
        <w:tab w:val="left" w:pos="0"/>
        <w:tab w:val="left" w:pos="1900"/>
        <w:tab w:val="left" w:pos="2620"/>
        <w:tab w:val="left" w:pos="3340"/>
        <w:tab w:val="left" w:pos="4060"/>
        <w:tab w:val="left" w:pos="4780"/>
        <w:tab w:val="left" w:pos="5500"/>
        <w:tab w:val="left" w:pos="6220"/>
        <w:tab w:val="left" w:pos="6940"/>
      </w:tabs>
      <w:spacing w:after="0" w:line="240" w:lineRule="auto"/>
      <w:outlineLvl w:val="3"/>
    </w:pPr>
    <w:rPr>
      <w:rFonts w:ascii="Arial" w:eastAsia="Times New Roman" w:hAnsi="Arial" w:cs="Arial"/>
      <w:sz w:val="24"/>
      <w:szCs w:val="24"/>
      <w:u w:val="single"/>
    </w:rPr>
  </w:style>
  <w:style w:type="paragraph" w:styleId="Heading5">
    <w:name w:val="heading 5"/>
    <w:basedOn w:val="Normal"/>
    <w:next w:val="Normal"/>
    <w:link w:val="Heading5Char"/>
    <w:uiPriority w:val="99"/>
    <w:qFormat/>
    <w:rsid w:val="003812EB"/>
    <w:pPr>
      <w:keepNext/>
      <w:numPr>
        <w:ilvl w:val="4"/>
        <w:numId w:val="3"/>
      </w:numPr>
      <w:tabs>
        <w:tab w:val="left" w:pos="0"/>
        <w:tab w:val="left" w:pos="1900"/>
        <w:tab w:val="left" w:pos="2620"/>
        <w:tab w:val="left" w:pos="3340"/>
        <w:tab w:val="left" w:pos="4060"/>
        <w:tab w:val="left" w:pos="4780"/>
        <w:tab w:val="left" w:pos="5500"/>
        <w:tab w:val="left" w:pos="6220"/>
        <w:tab w:val="left" w:pos="6940"/>
      </w:tabs>
      <w:spacing w:after="0" w:line="240" w:lineRule="auto"/>
      <w:outlineLvl w:val="4"/>
    </w:pPr>
    <w:rPr>
      <w:rFonts w:ascii="Arial" w:eastAsia="Times New Roman" w:hAnsi="Arial" w:cs="Arial"/>
      <w:sz w:val="24"/>
      <w:szCs w:val="24"/>
      <w:u w:val="single"/>
    </w:rPr>
  </w:style>
  <w:style w:type="paragraph" w:styleId="Heading7">
    <w:name w:val="heading 7"/>
    <w:basedOn w:val="Normal"/>
    <w:next w:val="Normal"/>
    <w:link w:val="Heading7Char"/>
    <w:uiPriority w:val="99"/>
    <w:qFormat/>
    <w:rsid w:val="003812EB"/>
    <w:pPr>
      <w:numPr>
        <w:ilvl w:val="6"/>
        <w:numId w:val="3"/>
      </w:numPr>
      <w:spacing w:before="240" w:after="60" w:line="240" w:lineRule="auto"/>
      <w:outlineLvl w:val="6"/>
    </w:pPr>
    <w:rPr>
      <w:rFonts w:ascii="Arial" w:eastAsia="Times New Roman" w:hAnsi="Arial" w:cs="Arial"/>
      <w:sz w:val="24"/>
      <w:szCs w:val="24"/>
    </w:rPr>
  </w:style>
  <w:style w:type="paragraph" w:styleId="Heading8">
    <w:name w:val="heading 8"/>
    <w:basedOn w:val="Normal"/>
    <w:next w:val="Normal"/>
    <w:link w:val="Heading8Char"/>
    <w:uiPriority w:val="99"/>
    <w:qFormat/>
    <w:rsid w:val="003812EB"/>
    <w:pPr>
      <w:keepNext/>
      <w:widowControl w:val="0"/>
      <w:numPr>
        <w:ilvl w:val="7"/>
        <w:numId w:val="3"/>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outlineLvl w:val="7"/>
    </w:pPr>
    <w:rPr>
      <w:rFonts w:ascii="Arial" w:eastAsia="Times New Roman"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40">
    <w:name w:val="p40"/>
    <w:uiPriority w:val="99"/>
    <w:rsid w:val="00421CE3"/>
    <w:pPr>
      <w:widowControl w:val="0"/>
      <w:tabs>
        <w:tab w:val="left" w:pos="-360"/>
        <w:tab w:val="left" w:pos="-1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180"/>
      </w:tabs>
      <w:autoSpaceDE w:val="0"/>
      <w:autoSpaceDN w:val="0"/>
      <w:adjustRightInd w:val="0"/>
      <w:spacing w:after="0" w:line="240" w:lineRule="auto"/>
      <w:ind w:left="180"/>
    </w:pPr>
    <w:rPr>
      <w:rFonts w:ascii="Arial" w:eastAsia="Times New Roman" w:hAnsi="Arial" w:cs="Arial"/>
      <w:sz w:val="20"/>
      <w:szCs w:val="20"/>
    </w:rPr>
  </w:style>
  <w:style w:type="paragraph" w:customStyle="1" w:styleId="p491">
    <w:name w:val="p491"/>
    <w:uiPriority w:val="99"/>
    <w:rsid w:val="00421CE3"/>
    <w:pPr>
      <w:widowControl w:val="0"/>
      <w:tabs>
        <w:tab w:val="left" w:pos="-9158"/>
        <w:tab w:val="left" w:pos="-8959"/>
        <w:tab w:val="left" w:pos="0"/>
        <w:tab w:val="left" w:pos="201"/>
      </w:tabs>
      <w:autoSpaceDE w:val="0"/>
      <w:autoSpaceDN w:val="0"/>
      <w:adjustRightInd w:val="0"/>
      <w:spacing w:after="0" w:line="240" w:lineRule="auto"/>
      <w:ind w:left="9158"/>
    </w:pPr>
    <w:rPr>
      <w:rFonts w:ascii="Arial" w:eastAsia="Times New Roman" w:hAnsi="Arial" w:cs="Arial"/>
      <w:sz w:val="20"/>
      <w:szCs w:val="20"/>
    </w:rPr>
  </w:style>
  <w:style w:type="character" w:customStyle="1" w:styleId="Heading1Char">
    <w:name w:val="Heading 1 Char"/>
    <w:basedOn w:val="DefaultParagraphFont"/>
    <w:link w:val="Heading1"/>
    <w:uiPriority w:val="99"/>
    <w:rsid w:val="003812EB"/>
    <w:rPr>
      <w:rFonts w:ascii="Arial" w:eastAsia="Times New Roman" w:hAnsi="Arial" w:cs="Arial"/>
      <w:b/>
      <w:bCs/>
      <w:sz w:val="24"/>
      <w:szCs w:val="24"/>
      <w:u w:val="single"/>
    </w:rPr>
  </w:style>
  <w:style w:type="character" w:customStyle="1" w:styleId="Heading2Char">
    <w:name w:val="Heading 2 Char"/>
    <w:basedOn w:val="DefaultParagraphFont"/>
    <w:link w:val="Heading2"/>
    <w:uiPriority w:val="99"/>
    <w:rsid w:val="003812EB"/>
    <w:rPr>
      <w:rFonts w:ascii="Arial" w:eastAsia="Times New Roman" w:hAnsi="Arial" w:cs="Arial"/>
      <w:sz w:val="24"/>
      <w:szCs w:val="24"/>
      <w:u w:val="single"/>
    </w:rPr>
  </w:style>
  <w:style w:type="character" w:customStyle="1" w:styleId="Heading3Char">
    <w:name w:val="Heading 3 Char"/>
    <w:basedOn w:val="DefaultParagraphFont"/>
    <w:link w:val="Heading3"/>
    <w:uiPriority w:val="99"/>
    <w:rsid w:val="00B06C56"/>
    <w:rPr>
      <w:rFonts w:ascii="Arial" w:eastAsia="Times New Roman" w:hAnsi="Arial" w:cs="Arial"/>
      <w:sz w:val="24"/>
      <w:szCs w:val="24"/>
      <w:u w:val="single"/>
    </w:rPr>
  </w:style>
  <w:style w:type="character" w:customStyle="1" w:styleId="Heading4Char">
    <w:name w:val="Heading 4 Char"/>
    <w:basedOn w:val="DefaultParagraphFont"/>
    <w:link w:val="Heading4"/>
    <w:uiPriority w:val="99"/>
    <w:rsid w:val="003812EB"/>
    <w:rPr>
      <w:rFonts w:ascii="Arial" w:eastAsia="Times New Roman" w:hAnsi="Arial" w:cs="Arial"/>
      <w:sz w:val="24"/>
      <w:szCs w:val="24"/>
      <w:u w:val="single"/>
    </w:rPr>
  </w:style>
  <w:style w:type="character" w:customStyle="1" w:styleId="Heading5Char">
    <w:name w:val="Heading 5 Char"/>
    <w:basedOn w:val="DefaultParagraphFont"/>
    <w:link w:val="Heading5"/>
    <w:uiPriority w:val="99"/>
    <w:rsid w:val="003812EB"/>
    <w:rPr>
      <w:rFonts w:ascii="Arial" w:eastAsia="Times New Roman" w:hAnsi="Arial" w:cs="Arial"/>
      <w:sz w:val="24"/>
      <w:szCs w:val="24"/>
      <w:u w:val="single"/>
    </w:rPr>
  </w:style>
  <w:style w:type="character" w:customStyle="1" w:styleId="Heading7Char">
    <w:name w:val="Heading 7 Char"/>
    <w:basedOn w:val="DefaultParagraphFont"/>
    <w:link w:val="Heading7"/>
    <w:uiPriority w:val="99"/>
    <w:rsid w:val="003812EB"/>
    <w:rPr>
      <w:rFonts w:ascii="Arial" w:eastAsia="Times New Roman" w:hAnsi="Arial" w:cs="Arial"/>
      <w:sz w:val="24"/>
      <w:szCs w:val="24"/>
    </w:rPr>
  </w:style>
  <w:style w:type="character" w:customStyle="1" w:styleId="Heading8Char">
    <w:name w:val="Heading 8 Char"/>
    <w:basedOn w:val="DefaultParagraphFont"/>
    <w:link w:val="Heading8"/>
    <w:uiPriority w:val="99"/>
    <w:rsid w:val="003812EB"/>
    <w:rPr>
      <w:rFonts w:ascii="Arial" w:eastAsia="Times New Roman" w:hAnsi="Arial" w:cs="Arial"/>
      <w:sz w:val="24"/>
      <w:szCs w:val="24"/>
      <w:u w:val="single"/>
    </w:rPr>
  </w:style>
  <w:style w:type="paragraph" w:customStyle="1" w:styleId="p5">
    <w:name w:val="p5"/>
    <w:uiPriority w:val="99"/>
    <w:rsid w:val="003812EB"/>
    <w:pPr>
      <w:widowControl w:val="0"/>
      <w:tabs>
        <w:tab w:val="left" w:pos="-699"/>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s>
      <w:autoSpaceDE w:val="0"/>
      <w:autoSpaceDN w:val="0"/>
      <w:adjustRightInd w:val="0"/>
      <w:spacing w:after="0" w:line="240" w:lineRule="auto"/>
      <w:ind w:left="699"/>
      <w:jc w:val="both"/>
    </w:pPr>
    <w:rPr>
      <w:rFonts w:ascii="Arial" w:eastAsia="Times New Roman" w:hAnsi="Arial" w:cs="Arial"/>
      <w:sz w:val="20"/>
      <w:szCs w:val="20"/>
    </w:rPr>
  </w:style>
  <w:style w:type="paragraph" w:styleId="Header">
    <w:name w:val="header"/>
    <w:basedOn w:val="Normal"/>
    <w:link w:val="HeaderChar"/>
    <w:uiPriority w:val="99"/>
    <w:semiHidden/>
    <w:rsid w:val="00C802F9"/>
    <w:pPr>
      <w:widowControl w:val="0"/>
      <w:tabs>
        <w:tab w:val="center" w:pos="4320"/>
        <w:tab w:val="right" w:pos="8640"/>
      </w:tabs>
      <w:autoSpaceDE w:val="0"/>
      <w:autoSpaceDN w:val="0"/>
      <w:adjustRightInd w:val="0"/>
      <w:spacing w:after="0" w:line="240" w:lineRule="auto"/>
    </w:pPr>
    <w:rPr>
      <w:rFonts w:ascii="Arial" w:eastAsia="Times New Roman" w:hAnsi="Arial" w:cs="Arial"/>
      <w:sz w:val="20"/>
      <w:szCs w:val="20"/>
    </w:rPr>
  </w:style>
  <w:style w:type="character" w:customStyle="1" w:styleId="HeaderChar">
    <w:name w:val="Header Char"/>
    <w:basedOn w:val="DefaultParagraphFont"/>
    <w:link w:val="Header"/>
    <w:uiPriority w:val="99"/>
    <w:semiHidden/>
    <w:rsid w:val="00C802F9"/>
    <w:rPr>
      <w:rFonts w:ascii="Arial" w:eastAsia="Times New Roman" w:hAnsi="Arial" w:cs="Arial"/>
      <w:sz w:val="20"/>
      <w:szCs w:val="20"/>
    </w:rPr>
  </w:style>
  <w:style w:type="paragraph" w:styleId="Footer">
    <w:name w:val="footer"/>
    <w:basedOn w:val="Normal"/>
    <w:link w:val="FooterChar"/>
    <w:uiPriority w:val="99"/>
    <w:semiHidden/>
    <w:rsid w:val="00C802F9"/>
    <w:pPr>
      <w:widowControl w:val="0"/>
      <w:tabs>
        <w:tab w:val="center" w:pos="4320"/>
        <w:tab w:val="right" w:pos="8640"/>
      </w:tabs>
      <w:autoSpaceDE w:val="0"/>
      <w:autoSpaceDN w:val="0"/>
      <w:adjustRightInd w:val="0"/>
      <w:spacing w:after="0" w:line="240" w:lineRule="auto"/>
    </w:pPr>
    <w:rPr>
      <w:rFonts w:ascii="Arial" w:eastAsia="Times New Roman" w:hAnsi="Arial" w:cs="Arial"/>
      <w:sz w:val="20"/>
      <w:szCs w:val="20"/>
    </w:rPr>
  </w:style>
  <w:style w:type="character" w:customStyle="1" w:styleId="FooterChar">
    <w:name w:val="Footer Char"/>
    <w:basedOn w:val="DefaultParagraphFont"/>
    <w:link w:val="Footer"/>
    <w:uiPriority w:val="99"/>
    <w:semiHidden/>
    <w:rsid w:val="00C802F9"/>
    <w:rPr>
      <w:rFonts w:ascii="Arial" w:eastAsia="Times New Roman" w:hAnsi="Arial" w:cs="Arial"/>
      <w:sz w:val="20"/>
      <w:szCs w:val="20"/>
    </w:rPr>
  </w:style>
  <w:style w:type="paragraph" w:customStyle="1" w:styleId="p341">
    <w:name w:val="p341"/>
    <w:uiPriority w:val="99"/>
    <w:rsid w:val="00953B17"/>
    <w:pPr>
      <w:widowControl w:val="0"/>
      <w:tabs>
        <w:tab w:val="left" w:pos="-698"/>
        <w:tab w:val="left" w:pos="-660"/>
        <w:tab w:val="left" w:pos="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61"/>
      </w:tabs>
      <w:autoSpaceDE w:val="0"/>
      <w:autoSpaceDN w:val="0"/>
      <w:adjustRightInd w:val="0"/>
      <w:spacing w:after="0" w:line="240" w:lineRule="auto"/>
      <w:ind w:left="698"/>
    </w:pPr>
    <w:rPr>
      <w:rFonts w:ascii="Arial" w:eastAsia="Times New Roman" w:hAnsi="Arial" w:cs="Arial"/>
      <w:sz w:val="20"/>
      <w:szCs w:val="20"/>
    </w:rPr>
  </w:style>
  <w:style w:type="paragraph" w:customStyle="1" w:styleId="p110">
    <w:name w:val="p110"/>
    <w:uiPriority w:val="99"/>
    <w:rsid w:val="00140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rPr>
      <w:rFonts w:ascii="Arial" w:eastAsia="Times New Roman" w:hAnsi="Arial" w:cs="Arial"/>
      <w:sz w:val="20"/>
      <w:szCs w:val="20"/>
    </w:rPr>
  </w:style>
  <w:style w:type="paragraph" w:customStyle="1" w:styleId="p510">
    <w:name w:val="p510"/>
    <w:uiPriority w:val="99"/>
    <w:rsid w:val="001400E2"/>
    <w:pPr>
      <w:widowControl w:val="0"/>
      <w:tabs>
        <w:tab w:val="left" w:pos="-5558"/>
        <w:tab w:val="left" w:pos="-4118"/>
        <w:tab w:val="left" w:pos="-3919"/>
        <w:tab w:val="left" w:pos="-3199"/>
        <w:tab w:val="left" w:pos="-2479"/>
        <w:tab w:val="left" w:pos="-1759"/>
        <w:tab w:val="left" w:pos="0"/>
        <w:tab w:val="left" w:pos="201"/>
        <w:tab w:val="left" w:pos="921"/>
        <w:tab w:val="left" w:pos="1641"/>
        <w:tab w:val="left" w:pos="2361"/>
        <w:tab w:val="left" w:pos="3081"/>
        <w:tab w:val="left" w:pos="3801"/>
      </w:tabs>
      <w:autoSpaceDE w:val="0"/>
      <w:autoSpaceDN w:val="0"/>
      <w:adjustRightInd w:val="0"/>
      <w:spacing w:after="0" w:line="240" w:lineRule="auto"/>
      <w:ind w:left="5558"/>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CE1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D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6</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Helena</cp:lastModifiedBy>
  <cp:revision>4</cp:revision>
  <cp:lastPrinted>2022-07-20T22:40:00Z</cp:lastPrinted>
  <dcterms:created xsi:type="dcterms:W3CDTF">2022-07-20T20:09:00Z</dcterms:created>
  <dcterms:modified xsi:type="dcterms:W3CDTF">2022-07-22T17:22:00Z</dcterms:modified>
</cp:coreProperties>
</file>